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180E1" w14:textId="77777777" w:rsidR="00BD0E29" w:rsidRPr="00B82D2B" w:rsidRDefault="00BD0E29" w:rsidP="00BD0E29">
      <w:pPr>
        <w:pStyle w:val="Heading2"/>
        <w:rPr>
          <w:rFonts w:ascii="Times New Roman" w:hAnsi="Times New Roman" w:cs="Times New Roman"/>
          <w:sz w:val="24"/>
          <w:szCs w:val="24"/>
        </w:rPr>
      </w:pPr>
      <w:r w:rsidRPr="00B82D2B">
        <w:rPr>
          <w:rFonts w:ascii="Times New Roman" w:hAnsi="Times New Roman" w:cs="Times New Roman"/>
          <w:sz w:val="24"/>
          <w:szCs w:val="24"/>
        </w:rPr>
        <w:t xml:space="preserve">ACTIVITY 1: </w:t>
      </w:r>
      <w:r>
        <w:rPr>
          <w:rFonts w:ascii="Times New Roman" w:hAnsi="Times New Roman" w:cs="Times New Roman"/>
          <w:sz w:val="24"/>
          <w:szCs w:val="24"/>
        </w:rPr>
        <w:t>Cradle-to-</w:t>
      </w:r>
      <w:r w:rsidRPr="00B82D2B">
        <w:rPr>
          <w:rFonts w:ascii="Times New Roman" w:hAnsi="Times New Roman" w:cs="Times New Roman"/>
          <w:sz w:val="24"/>
          <w:szCs w:val="24"/>
        </w:rPr>
        <w:t>Cradle Project</w:t>
      </w:r>
    </w:p>
    <w:p w14:paraId="012A1301" w14:textId="77777777" w:rsidR="00BD0E29" w:rsidRPr="00B82D2B" w:rsidRDefault="00BD0E29" w:rsidP="00BD0E29">
      <w:pPr>
        <w:spacing w:before="0" w:after="160"/>
        <w:rPr>
          <w:rFonts w:ascii="Times New Roman" w:hAnsi="Times New Roman" w:cs="Times New Roman"/>
          <w:szCs w:val="24"/>
        </w:rPr>
      </w:pPr>
      <w:r w:rsidRPr="00B82D2B">
        <w:rPr>
          <w:rStyle w:val="Heading3Char"/>
          <w:rFonts w:ascii="Times New Roman" w:hAnsi="Times New Roman" w:cs="Times New Roman"/>
        </w:rPr>
        <w:t>Activity Objective</w:t>
      </w:r>
      <w:r w:rsidRPr="00B82D2B">
        <w:rPr>
          <w:rFonts w:ascii="Times New Roman" w:hAnsi="Times New Roman" w:cs="Times New Roman"/>
          <w:szCs w:val="24"/>
        </w:rPr>
        <w:t xml:space="preserve">: Using Chapter 16 and Internet resources design or construct a cradle-to-cradle product and identify the nutrient used to build it. </w:t>
      </w:r>
    </w:p>
    <w:p w14:paraId="4627C9FB" w14:textId="77777777" w:rsidR="00BD0E29" w:rsidRPr="00B82D2B" w:rsidRDefault="00BD0E29" w:rsidP="00BD0E29">
      <w:pPr>
        <w:spacing w:before="0" w:after="160"/>
        <w:rPr>
          <w:rStyle w:val="Heading3Char"/>
          <w:rFonts w:ascii="Times New Roman" w:hAnsi="Times New Roman" w:cs="Times New Roman"/>
        </w:rPr>
      </w:pPr>
      <w:r w:rsidRPr="00B82D2B">
        <w:rPr>
          <w:rStyle w:val="Heading3Char"/>
          <w:rFonts w:ascii="Times New Roman" w:hAnsi="Times New Roman" w:cs="Times New Roman"/>
        </w:rPr>
        <w:t xml:space="preserve">Definition: </w:t>
      </w:r>
    </w:p>
    <w:p w14:paraId="7F7C79FF" w14:textId="77777777" w:rsidR="00BD0E29" w:rsidRPr="00B82D2B" w:rsidRDefault="00BD0E29" w:rsidP="00BD0E29">
      <w:pPr>
        <w:rPr>
          <w:rFonts w:ascii="Times New Roman" w:hAnsi="Times New Roman" w:cs="Times New Roman"/>
          <w:szCs w:val="24"/>
        </w:rPr>
      </w:pPr>
      <w:r w:rsidRPr="00B82D2B">
        <w:rPr>
          <w:rFonts w:ascii="Times New Roman" w:hAnsi="Times New Roman" w:cs="Times New Roman"/>
          <w:szCs w:val="24"/>
        </w:rPr>
        <w:t xml:space="preserve">Cradle-to-cradle (C2C, cradle 2 cradle, regenerative design) is a term used in life-cycle analysis to describe a material or product that is recycled into a new product at the end of its life, so that ultimately there is no waste.  It is a biomimetic approach to the design of products and systems.  It models human industry on nature's processes viewing materials as nutrients circulating in healthy, safe metabolisms.  It recommends that industry must protect and enrich ecosystems and nature's biological metabolism while also maintaining a safe, productive technical metabolism for the high-quality use and circulation of organic and technical nutrients.  Cradle to Cradle is a </w:t>
      </w:r>
      <w:proofErr w:type="spellStart"/>
      <w:r w:rsidRPr="00B82D2B">
        <w:rPr>
          <w:rFonts w:ascii="Times New Roman" w:hAnsi="Times New Roman" w:cs="Times New Roman"/>
          <w:szCs w:val="24"/>
        </w:rPr>
        <w:t>wholistic</w:t>
      </w:r>
      <w:proofErr w:type="spellEnd"/>
      <w:r w:rsidRPr="00B82D2B">
        <w:rPr>
          <w:rFonts w:ascii="Times New Roman" w:hAnsi="Times New Roman" w:cs="Times New Roman"/>
          <w:szCs w:val="24"/>
        </w:rPr>
        <w:t xml:space="preserve"> (whole is greater than the sum of its parts) economic, industrial and social framework that seeks to create systems that are not only efficient but also waste free.  This model is not limited to industrial design and manufacturing; it can be applied to many aspects of human civilization such as urban environments, buildings, economics and social systems.</w:t>
      </w:r>
    </w:p>
    <w:p w14:paraId="656132CE" w14:textId="77777777" w:rsidR="00BD0E29" w:rsidRPr="00B82D2B" w:rsidRDefault="00BD0E29" w:rsidP="00BD0E29">
      <w:pPr>
        <w:rPr>
          <w:rFonts w:ascii="Times New Roman" w:hAnsi="Times New Roman" w:cs="Times New Roman"/>
          <w:szCs w:val="24"/>
        </w:rPr>
      </w:pPr>
      <w:r w:rsidRPr="00B82D2B">
        <w:rPr>
          <w:rFonts w:ascii="Times New Roman" w:hAnsi="Times New Roman" w:cs="Times New Roman"/>
          <w:szCs w:val="24"/>
        </w:rPr>
        <w:t xml:space="preserve">Architect William McDonough and chemist Michael </w:t>
      </w:r>
      <w:proofErr w:type="spellStart"/>
      <w:r w:rsidRPr="00B82D2B">
        <w:rPr>
          <w:rFonts w:ascii="Times New Roman" w:hAnsi="Times New Roman" w:cs="Times New Roman"/>
          <w:szCs w:val="24"/>
        </w:rPr>
        <w:t>Baumgart</w:t>
      </w:r>
      <w:proofErr w:type="spellEnd"/>
      <w:r w:rsidRPr="00B82D2B">
        <w:rPr>
          <w:rFonts w:ascii="Times New Roman" w:hAnsi="Times New Roman" w:cs="Times New Roman"/>
          <w:szCs w:val="24"/>
        </w:rPr>
        <w:t xml:space="preserve"> created and trademarked the process where they proposed an alternative approach using nature as mode, where waste food waste equals food with wasted at one level becoming the nutrient at the other level, which they termed Cradle-To-Cradle.  Cradle to cradle design integrates the biological and technical where technical nutrients as they are called are recycled continually.  Design and production used biodegradable materials so they can become part of another products after they are used.  </w:t>
      </w:r>
    </w:p>
    <w:p w14:paraId="5CE6FCC0" w14:textId="77777777" w:rsidR="00BD0E29" w:rsidRPr="00B82D2B" w:rsidRDefault="00BD0E29" w:rsidP="00BD0E29">
      <w:pPr>
        <w:rPr>
          <w:rFonts w:ascii="Times New Roman" w:hAnsi="Times New Roman" w:cs="Times New Roman"/>
          <w:szCs w:val="24"/>
        </w:rPr>
      </w:pPr>
      <w:r w:rsidRPr="00B82D2B">
        <w:rPr>
          <w:rFonts w:ascii="Times New Roman" w:hAnsi="Times New Roman" w:cs="Times New Roman"/>
          <w:szCs w:val="24"/>
        </w:rPr>
        <w:t xml:space="preserve">The corn-based calm positive fabric used in a chair called the MIRRA Chair (Designed by Herman Miller) is a technical (biological) nutrient.  The MIRRA char can be returned to the biological system.  Technical (biological) nutrients are materials that are biodegrade.  It is possible to design packaging, shoes, clothing, and cleaning products as technical (biological) nutrients. Some materials that could be technical (biological) nutrients may not be used like wool with fire retardants, which could not be mixed into the biological cycle.  </w:t>
      </w:r>
    </w:p>
    <w:p w14:paraId="247B2B84" w14:textId="77777777" w:rsidR="00BD0E29" w:rsidRPr="00B82D2B" w:rsidRDefault="00BD0E29" w:rsidP="00BD0E29">
      <w:pPr>
        <w:rPr>
          <w:rFonts w:ascii="Times New Roman" w:hAnsi="Times New Roman" w:cs="Times New Roman"/>
          <w:szCs w:val="24"/>
        </w:rPr>
      </w:pPr>
      <w:r w:rsidRPr="00B82D2B">
        <w:rPr>
          <w:rFonts w:ascii="Times New Roman" w:hAnsi="Times New Roman" w:cs="Times New Roman"/>
          <w:szCs w:val="24"/>
        </w:rPr>
        <w:t xml:space="preserve">When a Cradle-to-Cradle product has reached the end of its useful life is returned to the manufacture for disassembly and reuse.  The plastic used in the new MIRRA chair is a technical nutrient.  The fiber in interlaced carpet tiles is a technical nutrient and can be returned to the biological system.  Toxic and hazardous substances also known as X ingredients cannot be returned to the biosphere.  Manufacturers can apply for cradle to cradle certification with silver gold and platinum levels.  </w:t>
      </w:r>
    </w:p>
    <w:p w14:paraId="244131A9" w14:textId="77777777" w:rsidR="00BD0E29" w:rsidRDefault="00BD0E29" w:rsidP="00BD0E29">
      <w:pPr>
        <w:rPr>
          <w:rFonts w:ascii="Times New Roman" w:hAnsi="Times New Roman" w:cs="Times New Roman"/>
          <w:szCs w:val="24"/>
        </w:rPr>
      </w:pPr>
      <w:r w:rsidRPr="00B82D2B">
        <w:rPr>
          <w:rFonts w:ascii="Times New Roman" w:hAnsi="Times New Roman" w:cs="Times New Roman"/>
          <w:szCs w:val="24"/>
        </w:rPr>
        <w:t xml:space="preserve">Steelcase makes biodegradable furniture and Corning makes biodegradable insulation.  Shampoos and conditioners from Aveeno and Procter &amp; Gamble and their shipping boxes can also be cradle-to-cradle items and return to the biosphere.  </w:t>
      </w:r>
      <w:proofErr w:type="spellStart"/>
      <w:r w:rsidRPr="00B82D2B">
        <w:rPr>
          <w:rFonts w:ascii="Times New Roman" w:hAnsi="Times New Roman" w:cs="Times New Roman"/>
          <w:szCs w:val="24"/>
        </w:rPr>
        <w:t>Climatex</w:t>
      </w:r>
      <w:proofErr w:type="spellEnd"/>
      <w:r w:rsidRPr="00B82D2B">
        <w:rPr>
          <w:rFonts w:ascii="Times New Roman" w:hAnsi="Times New Roman" w:cs="Times New Roman"/>
          <w:szCs w:val="24"/>
        </w:rPr>
        <w:t xml:space="preserve"> Lifecycle, which is a blend of pesticide- and residue-free wool and organically grown ramie, dyed and processed entirely with nontoxic chemicals.  </w:t>
      </w:r>
    </w:p>
    <w:p w14:paraId="741AD78A" w14:textId="77777777" w:rsidR="000858A3" w:rsidRPr="00B82D2B" w:rsidRDefault="000858A3" w:rsidP="00BD0E29">
      <w:pPr>
        <w:rPr>
          <w:rFonts w:ascii="Times New Roman" w:hAnsi="Times New Roman" w:cs="Times New Roman"/>
          <w:szCs w:val="24"/>
        </w:rPr>
      </w:pPr>
      <w:bookmarkStart w:id="0" w:name="_GoBack"/>
      <w:bookmarkEnd w:id="0"/>
    </w:p>
    <w:p w14:paraId="44CBBD59" w14:textId="77777777" w:rsidR="00BD0E29" w:rsidRPr="00B82D2B" w:rsidRDefault="00BD0E29" w:rsidP="00BD0E29">
      <w:pPr>
        <w:spacing w:before="0" w:after="160"/>
        <w:rPr>
          <w:rStyle w:val="Heading3Char"/>
          <w:rFonts w:ascii="Times New Roman" w:hAnsi="Times New Roman" w:cs="Times New Roman"/>
        </w:rPr>
      </w:pPr>
      <w:r w:rsidRPr="00B82D2B">
        <w:rPr>
          <w:rStyle w:val="Heading3Char"/>
          <w:rFonts w:ascii="Times New Roman" w:hAnsi="Times New Roman" w:cs="Times New Roman"/>
        </w:rPr>
        <w:lastRenderedPageBreak/>
        <w:t xml:space="preserve">REVIEW VIDEOS </w:t>
      </w:r>
    </w:p>
    <w:p w14:paraId="572BCEAE" w14:textId="77777777" w:rsidR="00BD0E29" w:rsidRPr="00B82D2B" w:rsidRDefault="00BD0E29" w:rsidP="00BD0E29">
      <w:pPr>
        <w:rPr>
          <w:rFonts w:ascii="Times New Roman" w:hAnsi="Times New Roman" w:cs="Times New Roman"/>
          <w:szCs w:val="24"/>
        </w:rPr>
      </w:pPr>
      <w:r w:rsidRPr="00B82D2B">
        <w:rPr>
          <w:rFonts w:ascii="Times New Roman" w:hAnsi="Times New Roman" w:cs="Times New Roman"/>
          <w:szCs w:val="24"/>
        </w:rPr>
        <w:t xml:space="preserve">Cradle to cradle design | William McDonough: </w:t>
      </w:r>
      <w:hyperlink r:id="rId5" w:history="1">
        <w:r w:rsidRPr="00B82D2B">
          <w:rPr>
            <w:rStyle w:val="Hyperlink"/>
            <w:rFonts w:ascii="Times New Roman" w:hAnsi="Times New Roman" w:cs="Times New Roman"/>
            <w:szCs w:val="24"/>
          </w:rPr>
          <w:t>https://www.youtube.com/watch?v=IoRjz8iTVoo</w:t>
        </w:r>
      </w:hyperlink>
      <w:r w:rsidRPr="00B82D2B">
        <w:rPr>
          <w:rFonts w:ascii="Times New Roman" w:hAnsi="Times New Roman" w:cs="Times New Roman"/>
          <w:szCs w:val="24"/>
        </w:rPr>
        <w:t xml:space="preserve"> </w:t>
      </w:r>
    </w:p>
    <w:p w14:paraId="46A4D0C3" w14:textId="77777777" w:rsidR="00BD0E29" w:rsidRPr="00B82D2B" w:rsidRDefault="00BD0E29" w:rsidP="00BD0E29">
      <w:pPr>
        <w:rPr>
          <w:rFonts w:ascii="Times New Roman" w:hAnsi="Times New Roman" w:cs="Times New Roman"/>
          <w:szCs w:val="24"/>
        </w:rPr>
      </w:pPr>
      <w:r w:rsidRPr="00B82D2B">
        <w:rPr>
          <w:rFonts w:ascii="Times New Roman" w:hAnsi="Times New Roman" w:cs="Times New Roman"/>
          <w:szCs w:val="24"/>
        </w:rPr>
        <w:t xml:space="preserve">What is Cradle to </w:t>
      </w:r>
      <w:proofErr w:type="gramStart"/>
      <w:r w:rsidRPr="00B82D2B">
        <w:rPr>
          <w:rFonts w:ascii="Times New Roman" w:hAnsi="Times New Roman" w:cs="Times New Roman"/>
          <w:szCs w:val="24"/>
        </w:rPr>
        <w:t>Cradle?:</w:t>
      </w:r>
      <w:proofErr w:type="gramEnd"/>
      <w:r w:rsidRPr="00B82D2B">
        <w:rPr>
          <w:rFonts w:ascii="Times New Roman" w:hAnsi="Times New Roman" w:cs="Times New Roman"/>
          <w:szCs w:val="24"/>
        </w:rPr>
        <w:t xml:space="preserve"> </w:t>
      </w:r>
      <w:hyperlink r:id="rId6" w:history="1">
        <w:r w:rsidRPr="00B82D2B">
          <w:rPr>
            <w:rStyle w:val="Hyperlink"/>
            <w:rFonts w:ascii="Times New Roman" w:hAnsi="Times New Roman" w:cs="Times New Roman"/>
            <w:szCs w:val="24"/>
          </w:rPr>
          <w:t>https://www.youtube.com/watch?v=fP8PRA-OajU</w:t>
        </w:r>
      </w:hyperlink>
      <w:r w:rsidRPr="00B82D2B">
        <w:rPr>
          <w:rFonts w:ascii="Times New Roman" w:hAnsi="Times New Roman" w:cs="Times New Roman"/>
          <w:szCs w:val="24"/>
        </w:rPr>
        <w:t xml:space="preserve"> </w:t>
      </w:r>
    </w:p>
    <w:p w14:paraId="3BE9A3BA" w14:textId="77777777" w:rsidR="00BD0E29" w:rsidRPr="00B82D2B" w:rsidRDefault="00BD0E29" w:rsidP="00BD0E29">
      <w:pPr>
        <w:spacing w:before="0" w:after="160"/>
        <w:rPr>
          <w:rFonts w:ascii="Times New Roman" w:hAnsi="Times New Roman" w:cs="Times New Roman"/>
          <w:szCs w:val="24"/>
        </w:rPr>
      </w:pPr>
      <w:r w:rsidRPr="00B82D2B">
        <w:rPr>
          <w:rStyle w:val="Heading3Char"/>
          <w:rFonts w:ascii="Times New Roman" w:hAnsi="Times New Roman" w:cs="Times New Roman"/>
        </w:rPr>
        <w:t xml:space="preserve">Materials: </w:t>
      </w:r>
      <w:r w:rsidRPr="00B82D2B">
        <w:rPr>
          <w:rFonts w:ascii="Times New Roman" w:hAnsi="Times New Roman" w:cs="Times New Roman"/>
          <w:szCs w:val="24"/>
        </w:rPr>
        <w:t>Chapter 16, paper, computer, printer. Internet Access, materials as needed to make your cradle-to-cradle product.</w:t>
      </w:r>
    </w:p>
    <w:p w14:paraId="0D3AFD13" w14:textId="77777777" w:rsidR="00BD0E29" w:rsidRPr="00B82D2B" w:rsidRDefault="00BD0E29" w:rsidP="00BD0E29">
      <w:pPr>
        <w:pStyle w:val="Heading3"/>
        <w:rPr>
          <w:rFonts w:ascii="Times New Roman" w:hAnsi="Times New Roman" w:cs="Times New Roman"/>
        </w:rPr>
      </w:pPr>
      <w:r w:rsidRPr="00B82D2B">
        <w:rPr>
          <w:rFonts w:ascii="Times New Roman" w:hAnsi="Times New Roman" w:cs="Times New Roman"/>
        </w:rPr>
        <w:t xml:space="preserve">Procedure: </w:t>
      </w:r>
    </w:p>
    <w:p w14:paraId="2B0B87F6" w14:textId="77777777" w:rsidR="00BD0E29" w:rsidRPr="00B82D2B" w:rsidRDefault="00BD0E29" w:rsidP="00BD0E29">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Work as partners or small teams</w:t>
      </w:r>
      <w:r>
        <w:rPr>
          <w:rFonts w:ascii="Times New Roman" w:hAnsi="Times New Roman" w:cs="Times New Roman"/>
          <w:szCs w:val="24"/>
        </w:rPr>
        <w:t xml:space="preserve">. </w:t>
      </w:r>
    </w:p>
    <w:p w14:paraId="746BBBD6" w14:textId="77777777" w:rsidR="00BD0E29" w:rsidRPr="00B82D2B" w:rsidRDefault="00BD0E29" w:rsidP="00BD0E29">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Research and brainstorm the cradle-to-cradle concept and design.</w:t>
      </w:r>
    </w:p>
    <w:p w14:paraId="6411E7EB" w14:textId="77777777" w:rsidR="00BD0E29" w:rsidRPr="00B82D2B" w:rsidRDefault="00BD0E29" w:rsidP="00BD0E29">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Based on the text in chapter 16 and an Internet search create a design for a cradle-to-cradle product and if feasible actually make that product.</w:t>
      </w:r>
    </w:p>
    <w:p w14:paraId="1DFB00DC" w14:textId="77777777" w:rsidR="00BD0E29" w:rsidRDefault="00BD0E29" w:rsidP="00BD0E29">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 xml:space="preserve">Create a Power Point presentation on the results of your deign if you cannot actually build the products. </w:t>
      </w:r>
    </w:p>
    <w:p w14:paraId="415CAD45" w14:textId="77777777" w:rsidR="00BD0E29" w:rsidRPr="00474538" w:rsidRDefault="00BD0E29" w:rsidP="00BD0E29">
      <w:pPr>
        <w:rPr>
          <w:rFonts w:ascii="Times New Roman" w:hAnsi="Times New Roman" w:cs="Times New Roman"/>
          <w:szCs w:val="24"/>
        </w:rPr>
      </w:pPr>
    </w:p>
    <w:tbl>
      <w:tblPr>
        <w:tblW w:w="0" w:type="auto"/>
        <w:tblLook w:val="01E0" w:firstRow="1" w:lastRow="1" w:firstColumn="1" w:lastColumn="1" w:noHBand="0" w:noVBand="0"/>
      </w:tblPr>
      <w:tblGrid>
        <w:gridCol w:w="1664"/>
        <w:gridCol w:w="7912"/>
      </w:tblGrid>
      <w:tr w:rsidR="00BD0E29" w:rsidRPr="00B82D2B" w14:paraId="7D7CFC26" w14:textId="77777777" w:rsidTr="0086690D">
        <w:tc>
          <w:tcPr>
            <w:tcW w:w="1605" w:type="dxa"/>
            <w:shd w:val="clear" w:color="auto" w:fill="auto"/>
          </w:tcPr>
          <w:p w14:paraId="1B70167F" w14:textId="77777777" w:rsidR="00BD0E29" w:rsidRPr="00B82D2B" w:rsidRDefault="00BD0E29" w:rsidP="0086690D">
            <w:pPr>
              <w:spacing w:before="60" w:after="60"/>
              <w:ind w:left="360"/>
              <w:jc w:val="center"/>
              <w:rPr>
                <w:rFonts w:ascii="Times New Roman" w:hAnsi="Times New Roman" w:cs="Times New Roman"/>
                <w:szCs w:val="24"/>
              </w:rPr>
            </w:pPr>
            <w:r w:rsidRPr="00B82D2B">
              <w:rPr>
                <w:rFonts w:ascii="Times New Roman" w:hAnsi="Times New Roman" w:cs="Times New Roman"/>
                <w:noProof/>
                <w:szCs w:val="24"/>
              </w:rPr>
              <w:drawing>
                <wp:inline distT="0" distB="0" distL="0" distR="0" wp14:anchorId="06C69A59" wp14:editId="0C1BFAB0">
                  <wp:extent cx="734060" cy="57975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14:paraId="361BC53A" w14:textId="77777777" w:rsidR="00BD0E29" w:rsidRPr="00B82D2B" w:rsidRDefault="00BD0E29" w:rsidP="0086690D">
            <w:pPr>
              <w:spacing w:before="60" w:after="60"/>
              <w:ind w:left="360"/>
              <w:jc w:val="center"/>
              <w:rPr>
                <w:rFonts w:ascii="Times New Roman" w:hAnsi="Times New Roman" w:cs="Times New Roman"/>
                <w:color w:val="0000FF"/>
                <w:szCs w:val="24"/>
              </w:rPr>
            </w:pPr>
            <w:r w:rsidRPr="00B82D2B">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BD0E29" w:rsidRPr="00B82D2B" w14:paraId="6A70FC06" w14:textId="77777777" w:rsidTr="0086690D">
              <w:trPr>
                <w:tblHeader/>
                <w:jc w:val="center"/>
              </w:trPr>
              <w:tc>
                <w:tcPr>
                  <w:tcW w:w="2016" w:type="dxa"/>
                  <w:tcBorders>
                    <w:top w:val="single" w:sz="6" w:space="0" w:color="000000"/>
                    <w:bottom w:val="single" w:sz="6" w:space="0" w:color="000000"/>
                  </w:tcBorders>
                  <w:shd w:val="clear" w:color="auto" w:fill="FFFF00"/>
                </w:tcPr>
                <w:p w14:paraId="626A19A9" w14:textId="77777777" w:rsidR="00BD0E29" w:rsidRPr="00B82D2B" w:rsidRDefault="00BD0E29"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 xml:space="preserve">4 </w:t>
                  </w:r>
                </w:p>
                <w:p w14:paraId="1B674F33" w14:textId="77777777" w:rsidR="00BD0E29" w:rsidRPr="00B82D2B" w:rsidRDefault="00BD0E29"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14:paraId="65561318" w14:textId="77777777" w:rsidR="00BD0E29" w:rsidRPr="00B82D2B" w:rsidRDefault="00BD0E29"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 xml:space="preserve">3 </w:t>
                  </w:r>
                </w:p>
                <w:p w14:paraId="32276912" w14:textId="77777777" w:rsidR="00BD0E29" w:rsidRPr="00B82D2B" w:rsidRDefault="00BD0E29"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 xml:space="preserve">Proficient </w:t>
                  </w:r>
                  <w:r w:rsidRPr="00B82D2B">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14:paraId="2CF699DA" w14:textId="77777777" w:rsidR="00BD0E29" w:rsidRPr="00B82D2B" w:rsidRDefault="00BD0E29"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2</w:t>
                  </w:r>
                </w:p>
                <w:p w14:paraId="0B791086" w14:textId="77777777" w:rsidR="00BD0E29" w:rsidRPr="00B82D2B" w:rsidRDefault="00BD0E29"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14:paraId="3E7B8D5E" w14:textId="77777777" w:rsidR="00BD0E29" w:rsidRPr="00B82D2B" w:rsidRDefault="00BD0E29"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1</w:t>
                  </w:r>
                </w:p>
                <w:p w14:paraId="24EB1AD4" w14:textId="77777777" w:rsidR="00BD0E29" w:rsidRPr="00B82D2B" w:rsidRDefault="00BD0E29"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Emergent</w:t>
                  </w:r>
                  <w:r w:rsidRPr="00B82D2B">
                    <w:rPr>
                      <w:rFonts w:ascii="Times New Roman" w:eastAsia="Times New Roman" w:hAnsi="Times New Roman" w:cs="Times New Roman"/>
                      <w:b/>
                      <w:szCs w:val="24"/>
                    </w:rPr>
                    <w:br/>
                    <w:t>Learner</w:t>
                  </w:r>
                </w:p>
              </w:tc>
            </w:tr>
            <w:tr w:rsidR="00BD0E29" w:rsidRPr="00B82D2B" w14:paraId="613C7B80" w14:textId="77777777" w:rsidTr="0086690D">
              <w:trPr>
                <w:trHeight w:val="2523"/>
                <w:jc w:val="center"/>
              </w:trPr>
              <w:tc>
                <w:tcPr>
                  <w:tcW w:w="2016" w:type="dxa"/>
                  <w:tcBorders>
                    <w:right w:val="single" w:sz="6" w:space="0" w:color="000000"/>
                  </w:tcBorders>
                </w:tcPr>
                <w:p w14:paraId="0B815730" w14:textId="77777777" w:rsidR="00BD0E29" w:rsidRPr="00B82D2B" w:rsidRDefault="00BD0E29" w:rsidP="0086690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82D2B">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14:paraId="7BFA7A37" w14:textId="77777777" w:rsidR="00BD0E29" w:rsidRPr="00B82D2B" w:rsidRDefault="00BD0E29" w:rsidP="0086690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82D2B">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14:paraId="532F8F82" w14:textId="77777777" w:rsidR="00BD0E29" w:rsidRPr="00B82D2B" w:rsidRDefault="00BD0E29" w:rsidP="0086690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82D2B">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14:paraId="62A14E0F" w14:textId="77777777" w:rsidR="00BD0E29" w:rsidRPr="00B82D2B" w:rsidRDefault="00BD0E29" w:rsidP="0086690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82D2B">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14:paraId="685AC679" w14:textId="77777777" w:rsidR="00BD0E29" w:rsidRPr="00B82D2B" w:rsidRDefault="00BD0E29" w:rsidP="0086690D">
            <w:pPr>
              <w:rPr>
                <w:rFonts w:ascii="Times New Roman" w:hAnsi="Times New Roman" w:cs="Times New Roman"/>
                <w:szCs w:val="24"/>
              </w:rPr>
            </w:pPr>
          </w:p>
        </w:tc>
      </w:tr>
      <w:tr w:rsidR="00BD0E29" w:rsidRPr="00B82D2B" w14:paraId="43745A61" w14:textId="77777777" w:rsidTr="0086690D">
        <w:tc>
          <w:tcPr>
            <w:tcW w:w="1605" w:type="dxa"/>
            <w:tcBorders>
              <w:top w:val="single" w:sz="36" w:space="0" w:color="000000"/>
              <w:left w:val="single" w:sz="36" w:space="0" w:color="000000"/>
              <w:bottom w:val="single" w:sz="36" w:space="0" w:color="000000"/>
              <w:right w:val="single" w:sz="36" w:space="0" w:color="000000"/>
            </w:tcBorders>
            <w:shd w:val="clear" w:color="auto" w:fill="auto"/>
          </w:tcPr>
          <w:p w14:paraId="3EE24919" w14:textId="77777777" w:rsidR="00BD0E29" w:rsidRPr="00B82D2B" w:rsidRDefault="00BD0E29" w:rsidP="0086690D">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14:paraId="0A1B1156" w14:textId="77777777" w:rsidR="00BD0E29" w:rsidRPr="00B82D2B" w:rsidRDefault="00BD0E29" w:rsidP="0086690D">
            <w:pPr>
              <w:rPr>
                <w:rFonts w:ascii="Times New Roman" w:hAnsi="Times New Roman" w:cs="Times New Roman"/>
                <w:b/>
                <w:bCs/>
                <w:color w:val="0000FF"/>
                <w:szCs w:val="24"/>
              </w:rPr>
            </w:pPr>
            <w:r w:rsidRPr="00B82D2B">
              <w:rPr>
                <w:rFonts w:ascii="Times New Roman" w:hAnsi="Times New Roman" w:cs="Times New Roman"/>
                <w:b/>
                <w:bCs/>
                <w:color w:val="0000FF"/>
                <w:szCs w:val="24"/>
              </w:rPr>
              <w:t xml:space="preserve">1= Emergent Learner    </w:t>
            </w:r>
          </w:p>
          <w:p w14:paraId="4B74CE22" w14:textId="77777777" w:rsidR="00BD0E29" w:rsidRPr="00B82D2B" w:rsidRDefault="00BD0E29" w:rsidP="0086690D">
            <w:pPr>
              <w:rPr>
                <w:rFonts w:ascii="Times New Roman" w:hAnsi="Times New Roman" w:cs="Times New Roman"/>
                <w:b/>
                <w:bCs/>
                <w:color w:val="0000FF"/>
                <w:szCs w:val="24"/>
              </w:rPr>
            </w:pPr>
            <w:r w:rsidRPr="00B82D2B">
              <w:rPr>
                <w:rFonts w:ascii="Times New Roman" w:hAnsi="Times New Roman" w:cs="Times New Roman"/>
                <w:b/>
                <w:bCs/>
                <w:color w:val="0000FF"/>
                <w:szCs w:val="24"/>
              </w:rPr>
              <w:t>2 = Developing Learner</w:t>
            </w:r>
          </w:p>
          <w:p w14:paraId="5B14C98A" w14:textId="77777777" w:rsidR="00BD0E29" w:rsidRPr="00B82D2B" w:rsidRDefault="00BD0E29" w:rsidP="0086690D">
            <w:pPr>
              <w:rPr>
                <w:rFonts w:ascii="Times New Roman" w:hAnsi="Times New Roman" w:cs="Times New Roman"/>
                <w:b/>
                <w:bCs/>
                <w:color w:val="0000FF"/>
                <w:szCs w:val="24"/>
              </w:rPr>
            </w:pPr>
            <w:r w:rsidRPr="00B82D2B">
              <w:rPr>
                <w:rFonts w:ascii="Times New Roman" w:hAnsi="Times New Roman" w:cs="Times New Roman"/>
                <w:b/>
                <w:bCs/>
                <w:color w:val="0000FF"/>
                <w:szCs w:val="24"/>
              </w:rPr>
              <w:t xml:space="preserve">3 = Proficient Learner   </w:t>
            </w:r>
          </w:p>
          <w:p w14:paraId="47848F25" w14:textId="77777777" w:rsidR="00BD0E29" w:rsidRPr="00B82D2B" w:rsidRDefault="00BD0E29" w:rsidP="0086690D">
            <w:pPr>
              <w:rPr>
                <w:rFonts w:ascii="Times New Roman" w:hAnsi="Times New Roman" w:cs="Times New Roman"/>
                <w:b/>
                <w:bCs/>
                <w:color w:val="0000FF"/>
                <w:szCs w:val="24"/>
              </w:rPr>
            </w:pPr>
            <w:r w:rsidRPr="00B82D2B">
              <w:rPr>
                <w:rFonts w:ascii="Times New Roman" w:hAnsi="Times New Roman" w:cs="Times New Roman"/>
                <w:b/>
                <w:bCs/>
                <w:color w:val="0000FF"/>
                <w:szCs w:val="24"/>
              </w:rPr>
              <w:t>4 = World-Class Learner</w:t>
            </w:r>
          </w:p>
        </w:tc>
      </w:tr>
    </w:tbl>
    <w:p w14:paraId="61BC1035" w14:textId="77777777"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8B4D4E"/>
    <w:multiLevelType w:val="hybridMultilevel"/>
    <w:tmpl w:val="E1E8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29"/>
    <w:rsid w:val="000858A3"/>
    <w:rsid w:val="00200B5C"/>
    <w:rsid w:val="00223317"/>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D0E29"/>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8D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E29"/>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BD0E29"/>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BD0E29"/>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BD0E29"/>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BD0E29"/>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BD0E29"/>
    <w:pPr>
      <w:ind w:left="720"/>
      <w:contextualSpacing/>
    </w:pPr>
  </w:style>
  <w:style w:type="character" w:styleId="Hyperlink">
    <w:name w:val="Hyperlink"/>
    <w:basedOn w:val="DefaultParagraphFont"/>
    <w:uiPriority w:val="99"/>
    <w:unhideWhenUsed/>
    <w:rsid w:val="00BD0E29"/>
    <w:rPr>
      <w:color w:val="0000FF" w:themeColor="hyperlink"/>
      <w:u w:val="single"/>
    </w:rPr>
  </w:style>
  <w:style w:type="paragraph" w:styleId="BalloonText">
    <w:name w:val="Balloon Text"/>
    <w:basedOn w:val="Normal"/>
    <w:link w:val="BalloonTextChar"/>
    <w:uiPriority w:val="99"/>
    <w:semiHidden/>
    <w:unhideWhenUsed/>
    <w:rsid w:val="00BD0E2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E29"/>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IoRjz8iTVoo" TargetMode="External"/><Relationship Id="rId6" Type="http://schemas.openxmlformats.org/officeDocument/2006/relationships/hyperlink" Target="https://www.youtube.com/watch?v=fP8PRA-OajU" TargetMode="External"/><Relationship Id="rId7" Type="http://schemas.openxmlformats.org/officeDocument/2006/relationships/image" Target="media/image1.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Anthony Borsani</cp:lastModifiedBy>
  <cp:revision>3</cp:revision>
  <cp:lastPrinted>2017-07-26T19:49:00Z</cp:lastPrinted>
  <dcterms:created xsi:type="dcterms:W3CDTF">2017-07-26T19:49:00Z</dcterms:created>
  <dcterms:modified xsi:type="dcterms:W3CDTF">2017-07-26T19:49:00Z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22577</vt:lpwstr>
  </property>
  <property fmtid="{D5CDD505-2E9C-101B-9397-08002B2CF9AE}" pid="3" name="NXPowerLiteSettings">
    <vt:lpwstr>F7000400038000</vt:lpwstr>
  </property>
  <property fmtid="{D5CDD505-2E9C-101B-9397-08002B2CF9AE}" pid="4" name="NXPowerLiteVersion">
    <vt:lpwstr>D7.0.2</vt:lpwstr>
  </property>
</Properties>
</file>