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42" w:rsidRPr="003A13E6" w:rsidRDefault="000B0B42" w:rsidP="000B0B4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83007F">
        <w:rPr>
          <w:rFonts w:ascii="Times New Roman" w:hAnsi="Times New Roman" w:cs="Times New Roman"/>
          <w:szCs w:val="28"/>
        </w:rPr>
        <w:t>ACTIVITY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3E6">
        <w:rPr>
          <w:rFonts w:ascii="Times New Roman" w:hAnsi="Times New Roman" w:cs="Times New Roman"/>
          <w:sz w:val="24"/>
          <w:szCs w:val="24"/>
        </w:rPr>
        <w:t>S-ROI Analysis</w:t>
      </w:r>
    </w:p>
    <w:p w:rsidR="000B0B42" w:rsidRPr="003A13E6" w:rsidRDefault="000B0B42" w:rsidP="000B0B42">
      <w:pPr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Activity Objective:</w:t>
      </w:r>
      <w:r w:rsidRPr="003A13E6">
        <w:rPr>
          <w:rFonts w:ascii="Times New Roman" w:hAnsi="Times New Roman" w:cs="Times New Roman"/>
          <w:szCs w:val="24"/>
        </w:rPr>
        <w:t xml:space="preserve"> Create an Sustainability-Return on Investment flowchart for the fictitious product you developed in activity 1 </w:t>
      </w:r>
    </w:p>
    <w:p w:rsidR="000B0B42" w:rsidRPr="003A13E6" w:rsidRDefault="000B0B42" w:rsidP="000B0B42">
      <w:pPr>
        <w:rPr>
          <w:rFonts w:ascii="Times New Roman" w:hAnsi="Times New Roman" w:cs="Times New Roman"/>
          <w:szCs w:val="24"/>
        </w:rPr>
      </w:pPr>
      <w:r w:rsidRPr="003A13E6">
        <w:rPr>
          <w:rStyle w:val="Heading3Char"/>
          <w:rFonts w:ascii="Times New Roman" w:hAnsi="Times New Roman" w:cs="Times New Roman"/>
        </w:rPr>
        <w:t>Materials</w:t>
      </w:r>
      <w:r w:rsidRPr="003A13E6">
        <w:rPr>
          <w:rStyle w:val="Heading2Char"/>
          <w:rFonts w:ascii="Times New Roman" w:hAnsi="Times New Roman" w:cs="Times New Roman"/>
          <w:sz w:val="24"/>
          <w:szCs w:val="24"/>
        </w:rPr>
        <w:t>:</w:t>
      </w:r>
      <w:r w:rsidRPr="003A13E6">
        <w:rPr>
          <w:rFonts w:ascii="Times New Roman" w:hAnsi="Times New Roman" w:cs="Times New Roman"/>
          <w:szCs w:val="24"/>
        </w:rPr>
        <w:tab/>
        <w:t>Chapter 2, paper, computer, printer, Internet Access</w:t>
      </w:r>
    </w:p>
    <w:p w:rsidR="000B0B42" w:rsidRPr="003A13E6" w:rsidRDefault="000B0B42" w:rsidP="000B0B42">
      <w:p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 xml:space="preserve">REVIEW S-ROI VIDEO: </w:t>
      </w:r>
      <w:hyperlink r:id="rId6" w:history="1">
        <w:r w:rsidRPr="003A13E6">
          <w:rPr>
            <w:rStyle w:val="Hyperlink"/>
            <w:rFonts w:ascii="Times New Roman" w:hAnsi="Times New Roman" w:cs="Times New Roman"/>
            <w:szCs w:val="24"/>
          </w:rPr>
          <w:t>https://www.youtube.com/watch?v=8xxyycLE1oI</w:t>
        </w:r>
      </w:hyperlink>
      <w:r w:rsidRPr="003A13E6">
        <w:rPr>
          <w:rFonts w:ascii="Times New Roman" w:hAnsi="Times New Roman" w:cs="Times New Roman"/>
          <w:szCs w:val="24"/>
        </w:rPr>
        <w:t xml:space="preserve"> </w:t>
      </w:r>
    </w:p>
    <w:p w:rsidR="000B0B42" w:rsidRPr="003A13E6" w:rsidRDefault="000B0B42" w:rsidP="000B0B42">
      <w:pPr>
        <w:rPr>
          <w:rStyle w:val="Heading3Char"/>
          <w:rFonts w:ascii="Times New Roman" w:hAnsi="Times New Roman" w:cs="Times New Roman"/>
        </w:rPr>
      </w:pPr>
      <w:r w:rsidRPr="003A13E6">
        <w:rPr>
          <w:rStyle w:val="Heading3Char"/>
          <w:rFonts w:ascii="Times New Roman" w:hAnsi="Times New Roman" w:cs="Times New Roman"/>
        </w:rPr>
        <w:t xml:space="preserve">Procedure: 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Work as partners or small teams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Based on the text in chapter 2 explain the Sustainability Return on Investment (S-ROI) process.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Based on your review of the text create a flowchart (Figure 8 of chapter 2) or Gantt chart for a Sustainability-Return on Investment for your fictitious product or any product the team chooses.</w:t>
      </w:r>
    </w:p>
    <w:p w:rsidR="000B0B42" w:rsidRPr="003A13E6" w:rsidRDefault="000B0B42" w:rsidP="000B0B42">
      <w:pPr>
        <w:pStyle w:val="Figure"/>
        <w:rPr>
          <w:rFonts w:ascii="Times New Roman" w:hAnsi="Times New Roman"/>
          <w:sz w:val="24"/>
        </w:rPr>
      </w:pPr>
      <w:r w:rsidRPr="003A13E6">
        <w:rPr>
          <w:rFonts w:ascii="Times New Roman" w:hAnsi="Times New Roman"/>
          <w:noProof/>
          <w:sz w:val="24"/>
        </w:rPr>
        <w:drawing>
          <wp:inline distT="0" distB="0" distL="0" distR="0" wp14:anchorId="759DDA2B" wp14:editId="43C7AD44">
            <wp:extent cx="5066030" cy="30175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 xml:space="preserve">Define the project goal, scope, and alternatives, and conduct traditional ROI analysis as a baseline.  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Do a Life Cycle Assessment (LCA)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 xml:space="preserve">Identify stakeholders 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 xml:space="preserve">Do a financial analysis for each stakeholder of interest with best case, worst case and most-probable case. </w:t>
      </w:r>
    </w:p>
    <w:p w:rsidR="000B0B42" w:rsidRPr="003A13E6" w:rsidRDefault="000B0B42" w:rsidP="000B0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A13E6">
        <w:rPr>
          <w:rFonts w:ascii="Times New Roman" w:hAnsi="Times New Roman" w:cs="Times New Roman"/>
          <w:szCs w:val="24"/>
        </w:rPr>
        <w:t>Review impact assessment with stakeholders to ensure completeness and agreement</w:t>
      </w:r>
    </w:p>
    <w:p w:rsidR="000B0B42" w:rsidRPr="0083007F" w:rsidRDefault="000B0B42" w:rsidP="000B0B42">
      <w:pPr>
        <w:pStyle w:val="ListParagraph"/>
        <w:numPr>
          <w:ilvl w:val="0"/>
          <w:numId w:val="1"/>
        </w:numPr>
        <w:rPr>
          <w:rFonts w:ascii="Times New Roman" w:eastAsiaTheme="majorEastAsia" w:hAnsi="Times New Roman" w:cs="Times New Roman"/>
          <w:color w:val="365F91" w:themeColor="accent1" w:themeShade="BF"/>
          <w:szCs w:val="24"/>
        </w:rPr>
      </w:pPr>
      <w:r w:rsidRPr="003A13E6">
        <w:rPr>
          <w:rFonts w:ascii="Times New Roman" w:hAnsi="Times New Roman" w:cs="Times New Roman"/>
          <w:szCs w:val="24"/>
        </w:rPr>
        <w:t>Create the flowchart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1"/>
        <w:gridCol w:w="8205"/>
      </w:tblGrid>
      <w:tr w:rsidR="000B0B42" w:rsidRPr="009F7B87" w:rsidTr="00345EAA">
        <w:tc>
          <w:tcPr>
            <w:tcW w:w="1605" w:type="dxa"/>
            <w:shd w:val="clear" w:color="auto" w:fill="auto"/>
          </w:tcPr>
          <w:p w:rsidR="000B0B42" w:rsidRPr="009F7B87" w:rsidRDefault="000B0B42" w:rsidP="00345EAA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B87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 wp14:anchorId="4AF69B93" wp14:editId="71BB2466">
                  <wp:extent cx="734060" cy="57975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B42" w:rsidRPr="009F7B87" w:rsidRDefault="000B0B42" w:rsidP="00345EAA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583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0B0B42" w:rsidRPr="009F7B87" w:rsidTr="00345EAA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Proficient 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0B0B42" w:rsidRPr="009F7B87" w:rsidRDefault="000B0B42" w:rsidP="00345EAA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Emergent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</w:tr>
            <w:tr w:rsidR="000B0B42" w:rsidRPr="009F7B87" w:rsidTr="00345EAA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0B0B42" w:rsidRPr="009F7B87" w:rsidRDefault="000B0B42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B0B42" w:rsidRPr="009F7B87" w:rsidRDefault="000B0B42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B0B42" w:rsidRPr="009F7B87" w:rsidRDefault="000B0B42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B0B42" w:rsidRPr="009F7B87" w:rsidRDefault="000B0B42" w:rsidP="00345EAA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0B0B42" w:rsidRPr="009F7B87" w:rsidRDefault="000B0B42" w:rsidP="00345E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B42" w:rsidRPr="009F7B87" w:rsidTr="00345EAA"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0B0B42" w:rsidRPr="009F7B87" w:rsidRDefault="000B0B42" w:rsidP="00345EAA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3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0B0B42" w:rsidRPr="009F7B87" w:rsidRDefault="000B0B42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0B0B42" w:rsidRPr="009F7B87" w:rsidRDefault="000B0B42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0B0B42" w:rsidRPr="009F7B87" w:rsidRDefault="000B0B42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0B0B42" w:rsidRPr="009F7B87" w:rsidRDefault="000B0B42" w:rsidP="00345EAA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0B0B42" w:rsidRPr="0083007F" w:rsidRDefault="000B0B42" w:rsidP="000B0B42">
      <w:pPr>
        <w:rPr>
          <w:rFonts w:ascii="Times New Roman" w:eastAsiaTheme="majorEastAsia" w:hAnsi="Times New Roman" w:cs="Times New Roman"/>
          <w:color w:val="365F91" w:themeColor="accent1" w:themeShade="BF"/>
          <w:szCs w:val="24"/>
        </w:rPr>
      </w:pPr>
    </w:p>
    <w:p w:rsidR="00726128" w:rsidRDefault="00726128">
      <w:bookmarkStart w:id="0" w:name="_GoBack"/>
      <w:bookmarkEnd w:id="0"/>
    </w:p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68D2"/>
    <w:multiLevelType w:val="hybridMultilevel"/>
    <w:tmpl w:val="01D22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2"/>
    <w:rsid w:val="000B0B42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42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B42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B0B42"/>
    <w:pPr>
      <w:keepNext/>
      <w:keepLines/>
      <w:spacing w:after="160" w:line="259" w:lineRule="auto"/>
      <w:outlineLvl w:val="2"/>
    </w:pPr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0B42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B42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0B0B42"/>
    <w:pPr>
      <w:ind w:left="720"/>
      <w:contextualSpacing/>
    </w:pPr>
  </w:style>
  <w:style w:type="paragraph" w:customStyle="1" w:styleId="Figure">
    <w:name w:val="Figure"/>
    <w:link w:val="FigureChar"/>
    <w:qFormat/>
    <w:rsid w:val="000B0B42"/>
    <w:pPr>
      <w:spacing w:after="60" w:line="259" w:lineRule="auto"/>
      <w:jc w:val="center"/>
    </w:pPr>
    <w:rPr>
      <w:rFonts w:ascii="Cambria" w:hAnsi="Cambria"/>
      <w:b/>
      <w:iCs/>
      <w:color w:val="0000FF"/>
      <w:sz w:val="22"/>
      <w:szCs w:val="24"/>
    </w:rPr>
  </w:style>
  <w:style w:type="character" w:customStyle="1" w:styleId="FigureChar">
    <w:name w:val="Figure Char"/>
    <w:basedOn w:val="DefaultParagraphFont"/>
    <w:link w:val="Figure"/>
    <w:rsid w:val="000B0B42"/>
    <w:rPr>
      <w:rFonts w:ascii="Cambria" w:hAnsi="Cambria"/>
      <w:b/>
      <w:iCs/>
      <w:color w:val="0000FF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0B0B42"/>
    <w:rPr>
      <w:color w:val="0000FF" w:themeColor="hyperlink"/>
      <w:u w:val="single"/>
    </w:rPr>
  </w:style>
  <w:style w:type="paragraph" w:customStyle="1" w:styleId="Tableitemctrintro">
    <w:name w:val="Table item ctr (intro)"/>
    <w:basedOn w:val="Normal"/>
    <w:rsid w:val="000B0B42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0B0B42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42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42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B42"/>
    <w:pPr>
      <w:keepNext/>
      <w:keepLines/>
      <w:outlineLvl w:val="1"/>
    </w:pPr>
    <w:rPr>
      <w:rFonts w:eastAsiaTheme="majorEastAsia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B0B42"/>
    <w:pPr>
      <w:keepNext/>
      <w:keepLines/>
      <w:spacing w:after="160" w:line="259" w:lineRule="auto"/>
      <w:outlineLvl w:val="2"/>
    </w:pPr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B0B42"/>
    <w:rPr>
      <w:rFonts w:ascii="Cambria" w:eastAsiaTheme="majorEastAsia" w:hAnsi="Cambria" w:cstheme="majorBidi"/>
      <w:b/>
      <w:color w:val="365F91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B42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0B0B42"/>
    <w:pPr>
      <w:ind w:left="720"/>
      <w:contextualSpacing/>
    </w:pPr>
  </w:style>
  <w:style w:type="paragraph" w:customStyle="1" w:styleId="Figure">
    <w:name w:val="Figure"/>
    <w:link w:val="FigureChar"/>
    <w:qFormat/>
    <w:rsid w:val="000B0B42"/>
    <w:pPr>
      <w:spacing w:after="60" w:line="259" w:lineRule="auto"/>
      <w:jc w:val="center"/>
    </w:pPr>
    <w:rPr>
      <w:rFonts w:ascii="Cambria" w:hAnsi="Cambria"/>
      <w:b/>
      <w:iCs/>
      <w:color w:val="0000FF"/>
      <w:sz w:val="22"/>
      <w:szCs w:val="24"/>
    </w:rPr>
  </w:style>
  <w:style w:type="character" w:customStyle="1" w:styleId="FigureChar">
    <w:name w:val="Figure Char"/>
    <w:basedOn w:val="DefaultParagraphFont"/>
    <w:link w:val="Figure"/>
    <w:rsid w:val="000B0B42"/>
    <w:rPr>
      <w:rFonts w:ascii="Cambria" w:hAnsi="Cambria"/>
      <w:b/>
      <w:iCs/>
      <w:color w:val="0000FF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0B0B42"/>
    <w:rPr>
      <w:color w:val="0000FF" w:themeColor="hyperlink"/>
      <w:u w:val="single"/>
    </w:rPr>
  </w:style>
  <w:style w:type="paragraph" w:customStyle="1" w:styleId="Tableitemctrintro">
    <w:name w:val="Table item ctr (intro)"/>
    <w:basedOn w:val="Normal"/>
    <w:rsid w:val="000B0B42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0B0B42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42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xyycLE1o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2017-07-25T08:49:00Z</dcterms:created>
  <dcterms:modified xsi:type="dcterms:W3CDTF">2017-07-25T08:50:00Z</dcterms:modified>
</cp:coreProperties>
</file>