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149" w:rsidRPr="00105C1E" w:rsidRDefault="009C0149" w:rsidP="009C0149">
      <w:pPr>
        <w:keepNext/>
        <w:keepLines/>
        <w:outlineLvl w:val="1"/>
        <w:rPr>
          <w:rFonts w:ascii="Times New Roman" w:eastAsiaTheme="majorEastAsia" w:hAnsi="Times New Roman" w:cs="Times New Roman"/>
          <w:b/>
          <w:color w:val="365F91" w:themeColor="accent1" w:themeShade="BF"/>
          <w:szCs w:val="24"/>
        </w:rPr>
      </w:pPr>
      <w:r w:rsidRPr="00BF7683">
        <w:rPr>
          <w:rFonts w:ascii="Times New Roman" w:eastAsiaTheme="majorEastAsia" w:hAnsi="Times New Roman" w:cs="Times New Roman"/>
          <w:b/>
          <w:color w:val="365F91" w:themeColor="accent1" w:themeShade="BF"/>
          <w:sz w:val="28"/>
          <w:szCs w:val="28"/>
        </w:rPr>
        <w:t>ACTIVITY 4</w:t>
      </w:r>
      <w:r>
        <w:rPr>
          <w:rFonts w:ascii="Times New Roman" w:eastAsiaTheme="majorEastAsia" w:hAnsi="Times New Roman" w:cs="Times New Roman"/>
          <w:b/>
          <w:color w:val="365F91" w:themeColor="accent1" w:themeShade="BF"/>
          <w:szCs w:val="24"/>
        </w:rPr>
        <w:t xml:space="preserve">: </w:t>
      </w:r>
      <w:r w:rsidRPr="00105C1E">
        <w:rPr>
          <w:rFonts w:ascii="Times New Roman" w:eastAsiaTheme="majorEastAsia" w:hAnsi="Times New Roman" w:cs="Times New Roman"/>
          <w:b/>
          <w:color w:val="365F91" w:themeColor="accent1" w:themeShade="BF"/>
          <w:szCs w:val="24"/>
        </w:rPr>
        <w:t>Carbon Based Emissions</w:t>
      </w:r>
    </w:p>
    <w:p w:rsidR="009C0149" w:rsidRPr="00105C1E" w:rsidRDefault="009C0149" w:rsidP="009C0149">
      <w:pPr>
        <w:keepNext/>
        <w:keepLines/>
        <w:outlineLvl w:val="1"/>
        <w:rPr>
          <w:rFonts w:ascii="Times New Roman" w:hAnsi="Times New Roman" w:cs="Times New Roman"/>
          <w:szCs w:val="24"/>
        </w:rPr>
      </w:pPr>
      <w:r w:rsidRPr="00105C1E">
        <w:rPr>
          <w:rFonts w:ascii="Times New Roman" w:eastAsiaTheme="majorEastAsia" w:hAnsi="Times New Roman" w:cs="Times New Roman"/>
          <w:b/>
          <w:color w:val="243F60" w:themeColor="accent1" w:themeShade="7F"/>
          <w:szCs w:val="24"/>
        </w:rPr>
        <w:t>Activity Objective:</w:t>
      </w:r>
      <w:r w:rsidRPr="00105C1E">
        <w:rPr>
          <w:rFonts w:ascii="Times New Roman" w:hAnsi="Times New Roman" w:cs="Times New Roman"/>
          <w:szCs w:val="24"/>
        </w:rPr>
        <w:t xml:space="preserve"> Define the different types of carbon based automotive exhaust emissions and chronicle what the US automotive industry is doing to reduce those emission and compare this to what other countries are doing.  </w:t>
      </w:r>
    </w:p>
    <w:p w:rsidR="009C0149" w:rsidRPr="00105C1E" w:rsidRDefault="009C0149" w:rsidP="009C0149">
      <w:pPr>
        <w:rPr>
          <w:rFonts w:ascii="Times New Roman" w:hAnsi="Times New Roman" w:cs="Times New Roman"/>
          <w:szCs w:val="24"/>
        </w:rPr>
      </w:pPr>
      <w:r w:rsidRPr="00105C1E">
        <w:rPr>
          <w:rStyle w:val="Heading3Char"/>
          <w:rFonts w:ascii="Times New Roman" w:hAnsi="Times New Roman" w:cs="Times New Roman"/>
        </w:rPr>
        <w:t>Materials:</w:t>
      </w:r>
      <w:r w:rsidRPr="00105C1E">
        <w:rPr>
          <w:rStyle w:val="Heading3Char"/>
          <w:rFonts w:ascii="Times New Roman" w:hAnsi="Times New Roman" w:cs="Times New Roman"/>
        </w:rPr>
        <w:tab/>
      </w:r>
      <w:r>
        <w:rPr>
          <w:rFonts w:ascii="Times New Roman" w:hAnsi="Times New Roman" w:cs="Times New Roman"/>
          <w:szCs w:val="24"/>
        </w:rPr>
        <w:t>Chapter 3</w:t>
      </w:r>
      <w:r w:rsidRPr="00105C1E">
        <w:rPr>
          <w:rFonts w:ascii="Times New Roman" w:hAnsi="Times New Roman" w:cs="Times New Roman"/>
          <w:szCs w:val="24"/>
        </w:rPr>
        <w:t>, paper, computer, printer, Internet Access</w:t>
      </w:r>
    </w:p>
    <w:p w:rsidR="009C0149" w:rsidRPr="00105C1E" w:rsidRDefault="009C0149" w:rsidP="009C0149">
      <w:pPr>
        <w:rPr>
          <w:rFonts w:ascii="Times New Roman" w:eastAsiaTheme="majorEastAsia" w:hAnsi="Times New Roman" w:cs="Times New Roman"/>
          <w:b/>
          <w:color w:val="243F60" w:themeColor="accent1" w:themeShade="7F"/>
          <w:szCs w:val="24"/>
        </w:rPr>
      </w:pPr>
      <w:r w:rsidRPr="00105C1E">
        <w:rPr>
          <w:rFonts w:ascii="Times New Roman" w:eastAsiaTheme="majorEastAsia" w:hAnsi="Times New Roman" w:cs="Times New Roman"/>
          <w:b/>
          <w:color w:val="243F60" w:themeColor="accent1" w:themeShade="7F"/>
          <w:szCs w:val="24"/>
        </w:rPr>
        <w:t xml:space="preserve">Procedure: </w:t>
      </w:r>
    </w:p>
    <w:p w:rsidR="009C0149" w:rsidRPr="00105C1E" w:rsidRDefault="009C0149" w:rsidP="009C0149">
      <w:pPr>
        <w:pStyle w:val="ListParagraph"/>
        <w:numPr>
          <w:ilvl w:val="0"/>
          <w:numId w:val="1"/>
        </w:numPr>
        <w:rPr>
          <w:rFonts w:ascii="Times New Roman" w:hAnsi="Times New Roman" w:cs="Times New Roman"/>
          <w:szCs w:val="24"/>
        </w:rPr>
      </w:pPr>
      <w:r w:rsidRPr="00105C1E">
        <w:rPr>
          <w:rFonts w:ascii="Times New Roman" w:hAnsi="Times New Roman" w:cs="Times New Roman"/>
          <w:szCs w:val="24"/>
        </w:rPr>
        <w:t>Work as partners or small teams</w:t>
      </w:r>
    </w:p>
    <w:p w:rsidR="009C0149" w:rsidRPr="00105C1E" w:rsidRDefault="009C0149" w:rsidP="009C0149">
      <w:pPr>
        <w:pStyle w:val="ListParagraph"/>
        <w:numPr>
          <w:ilvl w:val="0"/>
          <w:numId w:val="1"/>
        </w:numPr>
        <w:rPr>
          <w:rFonts w:ascii="Times New Roman" w:hAnsi="Times New Roman" w:cs="Times New Roman"/>
          <w:b/>
          <w:szCs w:val="24"/>
        </w:rPr>
      </w:pPr>
      <w:r w:rsidRPr="00105C1E">
        <w:rPr>
          <w:rFonts w:ascii="Times New Roman" w:hAnsi="Times New Roman" w:cs="Times New Roman"/>
          <w:b/>
          <w:szCs w:val="24"/>
        </w:rPr>
        <w:t>REVIEW THESE VIDEOS:</w:t>
      </w:r>
    </w:p>
    <w:p w:rsidR="009C0149" w:rsidRPr="00105C1E" w:rsidRDefault="009C0149" w:rsidP="009C0149">
      <w:pPr>
        <w:pStyle w:val="ListParagraph"/>
        <w:numPr>
          <w:ilvl w:val="1"/>
          <w:numId w:val="1"/>
        </w:numPr>
        <w:rPr>
          <w:rFonts w:ascii="Times New Roman" w:hAnsi="Times New Roman" w:cs="Times New Roman"/>
          <w:szCs w:val="24"/>
        </w:rPr>
      </w:pPr>
      <w:r w:rsidRPr="00105C1E">
        <w:rPr>
          <w:rFonts w:ascii="Times New Roman" w:hAnsi="Times New Roman" w:cs="Times New Roman"/>
          <w:szCs w:val="24"/>
        </w:rPr>
        <w:t xml:space="preserve">How to lower car emissions:  </w:t>
      </w:r>
      <w:hyperlink r:id="rId6" w:history="1">
        <w:r w:rsidRPr="00105C1E">
          <w:rPr>
            <w:rStyle w:val="Hyperlink"/>
            <w:rFonts w:ascii="Times New Roman" w:hAnsi="Times New Roman" w:cs="Times New Roman"/>
            <w:szCs w:val="24"/>
          </w:rPr>
          <w:t>https://www.youtube.com/watch?v=43Ev3QJkQ4w</w:t>
        </w:r>
      </w:hyperlink>
      <w:r w:rsidRPr="00105C1E">
        <w:rPr>
          <w:rFonts w:ascii="Times New Roman" w:hAnsi="Times New Roman" w:cs="Times New Roman"/>
          <w:szCs w:val="24"/>
        </w:rPr>
        <w:t xml:space="preserve"> </w:t>
      </w:r>
    </w:p>
    <w:p w:rsidR="009C0149" w:rsidRPr="00105C1E" w:rsidRDefault="009C0149" w:rsidP="009C0149">
      <w:pPr>
        <w:pStyle w:val="ListParagraph"/>
        <w:numPr>
          <w:ilvl w:val="1"/>
          <w:numId w:val="1"/>
        </w:numPr>
        <w:rPr>
          <w:rFonts w:ascii="Times New Roman" w:hAnsi="Times New Roman" w:cs="Times New Roman"/>
          <w:szCs w:val="24"/>
        </w:rPr>
      </w:pPr>
      <w:r w:rsidRPr="00105C1E">
        <w:rPr>
          <w:rFonts w:ascii="Times New Roman" w:hAnsi="Times New Roman" w:cs="Times New Roman"/>
          <w:szCs w:val="24"/>
        </w:rPr>
        <w:t xml:space="preserve">Clean Air Gas from all Gasoline Cars: </w:t>
      </w:r>
      <w:hyperlink r:id="rId7" w:history="1">
        <w:r w:rsidRPr="00105C1E">
          <w:rPr>
            <w:rStyle w:val="Hyperlink"/>
            <w:rFonts w:ascii="Times New Roman" w:hAnsi="Times New Roman" w:cs="Times New Roman"/>
            <w:szCs w:val="24"/>
          </w:rPr>
          <w:t>https://www.youtube.com/watch?v=q3LsZttJMUE</w:t>
        </w:r>
      </w:hyperlink>
      <w:r w:rsidRPr="00105C1E">
        <w:rPr>
          <w:rFonts w:ascii="Times New Roman" w:hAnsi="Times New Roman" w:cs="Times New Roman"/>
          <w:szCs w:val="24"/>
        </w:rPr>
        <w:t xml:space="preserve"> </w:t>
      </w:r>
    </w:p>
    <w:p w:rsidR="009C0149" w:rsidRPr="00105C1E" w:rsidRDefault="009C0149" w:rsidP="009C0149">
      <w:pPr>
        <w:pStyle w:val="ListParagraph"/>
        <w:numPr>
          <w:ilvl w:val="0"/>
          <w:numId w:val="1"/>
        </w:numPr>
        <w:rPr>
          <w:rFonts w:ascii="Times New Roman" w:hAnsi="Times New Roman" w:cs="Times New Roman"/>
          <w:szCs w:val="24"/>
        </w:rPr>
      </w:pPr>
      <w:r w:rsidRPr="00105C1E">
        <w:rPr>
          <w:rFonts w:ascii="Times New Roman" w:hAnsi="Times New Roman" w:cs="Times New Roman"/>
          <w:szCs w:val="24"/>
        </w:rPr>
        <w:t>Review sections in chapter 3 that deal with the Chemistry of Carbon-Based Emissions.</w:t>
      </w:r>
    </w:p>
    <w:p w:rsidR="009C0149" w:rsidRPr="00105C1E" w:rsidRDefault="009C0149" w:rsidP="009C0149">
      <w:pPr>
        <w:pStyle w:val="ListParagraph"/>
        <w:numPr>
          <w:ilvl w:val="0"/>
          <w:numId w:val="1"/>
        </w:numPr>
        <w:rPr>
          <w:rFonts w:ascii="Times New Roman" w:hAnsi="Times New Roman" w:cs="Times New Roman"/>
          <w:szCs w:val="24"/>
        </w:rPr>
      </w:pPr>
      <w:r w:rsidRPr="00105C1E">
        <w:rPr>
          <w:rFonts w:ascii="Times New Roman" w:hAnsi="Times New Roman" w:cs="Times New Roman"/>
          <w:szCs w:val="24"/>
        </w:rPr>
        <w:t>Detail in a research paper the various automotive exhaust emissions currently being regulated by the EPA (Environmental Protection Agency) and list the reason why they are regulated with resultant health consequences.</w:t>
      </w:r>
    </w:p>
    <w:p w:rsidR="009C0149" w:rsidRPr="00105C1E" w:rsidRDefault="009C0149" w:rsidP="009C0149">
      <w:pPr>
        <w:pStyle w:val="ListParagraph"/>
        <w:numPr>
          <w:ilvl w:val="0"/>
          <w:numId w:val="1"/>
        </w:numPr>
        <w:rPr>
          <w:rFonts w:ascii="Times New Roman" w:hAnsi="Times New Roman" w:cs="Times New Roman"/>
          <w:szCs w:val="24"/>
        </w:rPr>
      </w:pPr>
      <w:r w:rsidRPr="00105C1E">
        <w:rPr>
          <w:rFonts w:ascii="Times New Roman" w:hAnsi="Times New Roman" w:cs="Times New Roman"/>
          <w:szCs w:val="24"/>
        </w:rPr>
        <w:t>Analyze the difference between the US and selected countries and complete the following tasks:</w:t>
      </w:r>
    </w:p>
    <w:p w:rsidR="009C0149" w:rsidRPr="00105C1E" w:rsidRDefault="009C0149" w:rsidP="009C0149">
      <w:pPr>
        <w:pStyle w:val="ListParagraph"/>
        <w:numPr>
          <w:ilvl w:val="1"/>
          <w:numId w:val="1"/>
        </w:numPr>
        <w:rPr>
          <w:rFonts w:ascii="Times New Roman" w:hAnsi="Times New Roman" w:cs="Times New Roman"/>
          <w:szCs w:val="24"/>
        </w:rPr>
      </w:pPr>
      <w:r w:rsidRPr="00105C1E">
        <w:rPr>
          <w:rFonts w:ascii="Times New Roman" w:hAnsi="Times New Roman" w:cs="Times New Roman"/>
          <w:szCs w:val="24"/>
        </w:rPr>
        <w:t>Write a short comparison essay on the US vs. the selected countries</w:t>
      </w:r>
    </w:p>
    <w:p w:rsidR="009C0149" w:rsidRPr="00105C1E" w:rsidRDefault="009C0149" w:rsidP="009C0149">
      <w:pPr>
        <w:pStyle w:val="ListParagraph"/>
        <w:numPr>
          <w:ilvl w:val="1"/>
          <w:numId w:val="1"/>
        </w:numPr>
        <w:rPr>
          <w:rFonts w:ascii="Times New Roman" w:hAnsi="Times New Roman" w:cs="Times New Roman"/>
          <w:szCs w:val="24"/>
        </w:rPr>
      </w:pPr>
      <w:r w:rsidRPr="00105C1E">
        <w:rPr>
          <w:rFonts w:ascii="Times New Roman" w:hAnsi="Times New Roman" w:cs="Times New Roman"/>
          <w:szCs w:val="24"/>
        </w:rPr>
        <w:t>Select an exhaust emission like Carbon Dioxide or CO</w:t>
      </w:r>
      <w:r w:rsidRPr="00105C1E">
        <w:rPr>
          <w:rFonts w:ascii="Times New Roman" w:hAnsi="Times New Roman" w:cs="Times New Roman"/>
          <w:szCs w:val="24"/>
          <w:vertAlign w:val="subscript"/>
        </w:rPr>
        <w:t>2</w:t>
      </w:r>
      <w:r w:rsidRPr="00105C1E">
        <w:rPr>
          <w:rFonts w:ascii="Times New Roman" w:hAnsi="Times New Roman" w:cs="Times New Roman"/>
          <w:szCs w:val="24"/>
        </w:rPr>
        <w:t xml:space="preserve"> and list it as the title of your “X” axis.  Then list the US and other countries in the “Y” axis in a Histogram to highlight the differences (See below Histogram).  You can add any other points to your chart. </w:t>
      </w:r>
    </w:p>
    <w:p w:rsidR="009C0149" w:rsidRPr="00105C1E" w:rsidRDefault="009C0149" w:rsidP="009C0149">
      <w:pPr>
        <w:pStyle w:val="Figure"/>
        <w:rPr>
          <w:rFonts w:ascii="Times New Roman" w:hAnsi="Times New Roman"/>
          <w:sz w:val="24"/>
        </w:rPr>
      </w:pPr>
      <w:r w:rsidRPr="00105C1E">
        <w:rPr>
          <w:rFonts w:ascii="Times New Roman" w:hAnsi="Times New Roman"/>
          <w:noProof/>
          <w:sz w:val="24"/>
        </w:rPr>
        <w:drawing>
          <wp:inline distT="0" distB="0" distL="0" distR="0" wp14:anchorId="21245E5E" wp14:editId="0B450F06">
            <wp:extent cx="2552615" cy="2011680"/>
            <wp:effectExtent l="0" t="0" r="6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ission Hist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2615" cy="2011680"/>
                    </a:xfrm>
                    <a:prstGeom prst="rect">
                      <a:avLst/>
                    </a:prstGeom>
                  </pic:spPr>
                </pic:pic>
              </a:graphicData>
            </a:graphic>
          </wp:inline>
        </w:drawing>
      </w:r>
    </w:p>
    <w:p w:rsidR="009C0149" w:rsidRDefault="009C0149" w:rsidP="009C0149">
      <w:pPr>
        <w:pStyle w:val="ListParagraph"/>
        <w:numPr>
          <w:ilvl w:val="1"/>
          <w:numId w:val="1"/>
        </w:numPr>
        <w:rPr>
          <w:rFonts w:ascii="Times New Roman" w:hAnsi="Times New Roman" w:cs="Times New Roman"/>
          <w:szCs w:val="24"/>
        </w:rPr>
      </w:pPr>
      <w:r w:rsidRPr="00105C1E">
        <w:rPr>
          <w:rFonts w:ascii="Times New Roman" w:hAnsi="Times New Roman" w:cs="Times New Roman"/>
          <w:szCs w:val="24"/>
        </w:rPr>
        <w:t xml:space="preserve">Develop a Power point presentation on your results </w:t>
      </w:r>
    </w:p>
    <w:p w:rsidR="009C0149" w:rsidRDefault="009C0149" w:rsidP="009C0149">
      <w:pPr>
        <w:pStyle w:val="ListParagraph"/>
        <w:ind w:left="1440"/>
        <w:rPr>
          <w:rFonts w:ascii="Times New Roman" w:hAnsi="Times New Roman" w:cs="Times New Roman"/>
          <w:szCs w:val="24"/>
        </w:rPr>
      </w:pPr>
    </w:p>
    <w:p w:rsidR="009C0149" w:rsidRPr="00105C1E" w:rsidRDefault="009C0149" w:rsidP="009C0149">
      <w:pPr>
        <w:pStyle w:val="ListParagraph"/>
        <w:ind w:left="1440"/>
        <w:rPr>
          <w:rFonts w:ascii="Times New Roman" w:hAnsi="Times New Roman" w:cs="Times New Roman"/>
          <w:szCs w:val="24"/>
        </w:rPr>
      </w:pPr>
      <w:bookmarkStart w:id="0" w:name="_GoBack"/>
      <w:bookmarkEnd w:id="0"/>
    </w:p>
    <w:tbl>
      <w:tblPr>
        <w:tblW w:w="0" w:type="auto"/>
        <w:tblLook w:val="01E0" w:firstRow="1" w:lastRow="1" w:firstColumn="1" w:lastColumn="1" w:noHBand="0" w:noVBand="0"/>
      </w:tblPr>
      <w:tblGrid>
        <w:gridCol w:w="1371"/>
        <w:gridCol w:w="8205"/>
      </w:tblGrid>
      <w:tr w:rsidR="009C0149" w:rsidRPr="009F7B87" w:rsidTr="007D227A">
        <w:tc>
          <w:tcPr>
            <w:tcW w:w="1605" w:type="dxa"/>
            <w:shd w:val="clear" w:color="auto" w:fill="auto"/>
          </w:tcPr>
          <w:p w:rsidR="009C0149" w:rsidRPr="009F7B87" w:rsidRDefault="009C0149" w:rsidP="007D227A">
            <w:pPr>
              <w:spacing w:before="60" w:after="60"/>
              <w:jc w:val="center"/>
              <w:rPr>
                <w:rFonts w:ascii="Times New Roman" w:hAnsi="Times New Roman" w:cs="Times New Roman"/>
                <w:szCs w:val="24"/>
              </w:rPr>
            </w:pPr>
            <w:r w:rsidRPr="009F7B87">
              <w:rPr>
                <w:rFonts w:ascii="Times New Roman" w:hAnsi="Times New Roman" w:cs="Times New Roman"/>
                <w:noProof/>
                <w:szCs w:val="24"/>
              </w:rPr>
              <w:lastRenderedPageBreak/>
              <w:drawing>
                <wp:inline distT="0" distB="0" distL="0" distR="0" wp14:anchorId="2D45D002" wp14:editId="6A49ADCC">
                  <wp:extent cx="734060" cy="57975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4060" cy="579755"/>
                          </a:xfrm>
                          <a:prstGeom prst="rect">
                            <a:avLst/>
                          </a:prstGeom>
                          <a:noFill/>
                          <a:ln>
                            <a:noFill/>
                          </a:ln>
                        </pic:spPr>
                      </pic:pic>
                    </a:graphicData>
                  </a:graphic>
                </wp:inline>
              </w:drawing>
            </w:r>
          </w:p>
          <w:p w:rsidR="009C0149" w:rsidRPr="009F7B87" w:rsidRDefault="009C0149" w:rsidP="007D227A">
            <w:pPr>
              <w:spacing w:before="60" w:after="60"/>
              <w:jc w:val="center"/>
              <w:rPr>
                <w:rFonts w:ascii="Times New Roman" w:hAnsi="Times New Roman" w:cs="Times New Roman"/>
                <w:color w:val="0000FF"/>
                <w:szCs w:val="24"/>
              </w:rPr>
            </w:pPr>
            <w:r w:rsidRPr="009F7B87">
              <w:rPr>
                <w:rFonts w:ascii="Times New Roman" w:hAnsi="Times New Roman" w:cs="Times New Roman"/>
                <w:color w:val="0000FF"/>
                <w:szCs w:val="24"/>
              </w:rPr>
              <w:t>RUBRIC</w:t>
            </w:r>
          </w:p>
        </w:tc>
        <w:tc>
          <w:tcPr>
            <w:tcW w:w="8583" w:type="dxa"/>
            <w:tcBorders>
              <w:top w:val="dashSmallGap" w:sz="24" w:space="0" w:color="33CCCC"/>
              <w:left w:val="nil"/>
              <w:bottom w:val="dashSmallGap" w:sz="24" w:space="0" w:color="33CCCC"/>
            </w:tcBorders>
            <w:shd w:val="clear" w:color="auto" w:fill="auto"/>
          </w:tcPr>
          <w:tbl>
            <w:tblPr>
              <w:tblW w:w="806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016"/>
              <w:gridCol w:w="2016"/>
              <w:gridCol w:w="2016"/>
              <w:gridCol w:w="2016"/>
            </w:tblGrid>
            <w:tr w:rsidR="009C0149" w:rsidRPr="009F7B87" w:rsidTr="007D227A">
              <w:trPr>
                <w:tblHeader/>
                <w:jc w:val="center"/>
              </w:trPr>
              <w:tc>
                <w:tcPr>
                  <w:tcW w:w="2016" w:type="dxa"/>
                  <w:tcBorders>
                    <w:top w:val="single" w:sz="6" w:space="0" w:color="000000"/>
                    <w:bottom w:val="single" w:sz="6" w:space="0" w:color="000000"/>
                  </w:tcBorders>
                  <w:shd w:val="clear" w:color="auto" w:fill="FFFF00"/>
                </w:tcPr>
                <w:p w:rsidR="009C0149" w:rsidRPr="009F7B87" w:rsidRDefault="009C0149" w:rsidP="007D227A">
                  <w:pPr>
                    <w:pStyle w:val="TableH1ctrintro"/>
                    <w:spacing w:before="0" w:after="0"/>
                    <w:rPr>
                      <w:rFonts w:ascii="Times New Roman" w:hAnsi="Times New Roman"/>
                      <w:sz w:val="24"/>
                      <w:szCs w:val="24"/>
                    </w:rPr>
                  </w:pPr>
                  <w:r w:rsidRPr="009F7B87">
                    <w:rPr>
                      <w:rFonts w:ascii="Times New Roman" w:hAnsi="Times New Roman"/>
                      <w:sz w:val="24"/>
                      <w:szCs w:val="24"/>
                    </w:rPr>
                    <w:t xml:space="preserve">4 </w:t>
                  </w:r>
                </w:p>
                <w:p w:rsidR="009C0149" w:rsidRPr="009F7B87" w:rsidRDefault="009C0149" w:rsidP="007D227A">
                  <w:pPr>
                    <w:pStyle w:val="TableH1ctrintro"/>
                    <w:spacing w:before="0" w:after="0"/>
                    <w:rPr>
                      <w:rFonts w:ascii="Times New Roman" w:hAnsi="Times New Roman"/>
                      <w:sz w:val="24"/>
                      <w:szCs w:val="24"/>
                    </w:rPr>
                  </w:pPr>
                  <w:r w:rsidRPr="009F7B87">
                    <w:rPr>
                      <w:rFonts w:ascii="Times New Roman" w:hAnsi="Times New Roman"/>
                      <w:sz w:val="24"/>
                      <w:szCs w:val="24"/>
                    </w:rPr>
                    <w:t>World-Class Learner</w:t>
                  </w:r>
                </w:p>
              </w:tc>
              <w:tc>
                <w:tcPr>
                  <w:tcW w:w="2016" w:type="dxa"/>
                  <w:tcBorders>
                    <w:top w:val="single" w:sz="6" w:space="0" w:color="000000"/>
                    <w:bottom w:val="single" w:sz="6" w:space="0" w:color="000000"/>
                  </w:tcBorders>
                  <w:shd w:val="clear" w:color="auto" w:fill="FFFF00"/>
                </w:tcPr>
                <w:p w:rsidR="009C0149" w:rsidRPr="009F7B87" w:rsidRDefault="009C0149" w:rsidP="007D227A">
                  <w:pPr>
                    <w:pStyle w:val="TableH1ctrintro"/>
                    <w:spacing w:before="0" w:after="0"/>
                    <w:rPr>
                      <w:rFonts w:ascii="Times New Roman" w:hAnsi="Times New Roman"/>
                      <w:sz w:val="24"/>
                      <w:szCs w:val="24"/>
                    </w:rPr>
                  </w:pPr>
                  <w:r w:rsidRPr="009F7B87">
                    <w:rPr>
                      <w:rFonts w:ascii="Times New Roman" w:hAnsi="Times New Roman"/>
                      <w:sz w:val="24"/>
                      <w:szCs w:val="24"/>
                    </w:rPr>
                    <w:t xml:space="preserve">3 </w:t>
                  </w:r>
                </w:p>
                <w:p w:rsidR="009C0149" w:rsidRPr="009F7B87" w:rsidRDefault="009C0149" w:rsidP="007D227A">
                  <w:pPr>
                    <w:pStyle w:val="TableH1ctrintro"/>
                    <w:spacing w:before="0" w:after="0"/>
                    <w:rPr>
                      <w:rFonts w:ascii="Times New Roman" w:hAnsi="Times New Roman"/>
                      <w:sz w:val="24"/>
                      <w:szCs w:val="24"/>
                    </w:rPr>
                  </w:pPr>
                  <w:r w:rsidRPr="009F7B87">
                    <w:rPr>
                      <w:rFonts w:ascii="Times New Roman" w:hAnsi="Times New Roman"/>
                      <w:sz w:val="24"/>
                      <w:szCs w:val="24"/>
                    </w:rPr>
                    <w:t xml:space="preserve">Proficient </w:t>
                  </w:r>
                  <w:r w:rsidRPr="009F7B87">
                    <w:rPr>
                      <w:rFonts w:ascii="Times New Roman" w:hAnsi="Times New Roman"/>
                      <w:sz w:val="24"/>
                      <w:szCs w:val="24"/>
                    </w:rPr>
                    <w:br/>
                    <w:t>Learner</w:t>
                  </w:r>
                </w:p>
              </w:tc>
              <w:tc>
                <w:tcPr>
                  <w:tcW w:w="2016" w:type="dxa"/>
                  <w:tcBorders>
                    <w:top w:val="single" w:sz="6" w:space="0" w:color="000000"/>
                    <w:bottom w:val="single" w:sz="6" w:space="0" w:color="000000"/>
                  </w:tcBorders>
                  <w:shd w:val="clear" w:color="auto" w:fill="FFFF00"/>
                </w:tcPr>
                <w:p w:rsidR="009C0149" w:rsidRPr="009F7B87" w:rsidRDefault="009C0149" w:rsidP="007D227A">
                  <w:pPr>
                    <w:pStyle w:val="TableH1ctrintro"/>
                    <w:spacing w:before="0" w:after="0"/>
                    <w:rPr>
                      <w:rFonts w:ascii="Times New Roman" w:hAnsi="Times New Roman"/>
                      <w:sz w:val="24"/>
                      <w:szCs w:val="24"/>
                    </w:rPr>
                  </w:pPr>
                  <w:r w:rsidRPr="009F7B87">
                    <w:rPr>
                      <w:rFonts w:ascii="Times New Roman" w:hAnsi="Times New Roman"/>
                      <w:sz w:val="24"/>
                      <w:szCs w:val="24"/>
                    </w:rPr>
                    <w:t>2</w:t>
                  </w:r>
                </w:p>
                <w:p w:rsidR="009C0149" w:rsidRPr="009F7B87" w:rsidRDefault="009C0149" w:rsidP="007D227A">
                  <w:pPr>
                    <w:pStyle w:val="TableH1ctrintro"/>
                    <w:spacing w:before="0" w:after="0"/>
                    <w:rPr>
                      <w:rFonts w:ascii="Times New Roman" w:hAnsi="Times New Roman"/>
                      <w:sz w:val="24"/>
                      <w:szCs w:val="24"/>
                    </w:rPr>
                  </w:pPr>
                  <w:r w:rsidRPr="009F7B87">
                    <w:rPr>
                      <w:rFonts w:ascii="Times New Roman" w:hAnsi="Times New Roman"/>
                      <w:sz w:val="24"/>
                      <w:szCs w:val="24"/>
                    </w:rPr>
                    <w:t xml:space="preserve"> Developing Learner</w:t>
                  </w:r>
                </w:p>
              </w:tc>
              <w:tc>
                <w:tcPr>
                  <w:tcW w:w="2016" w:type="dxa"/>
                  <w:tcBorders>
                    <w:top w:val="single" w:sz="6" w:space="0" w:color="000000"/>
                    <w:bottom w:val="single" w:sz="6" w:space="0" w:color="000000"/>
                    <w:right w:val="single" w:sz="6" w:space="0" w:color="000000"/>
                  </w:tcBorders>
                  <w:shd w:val="clear" w:color="auto" w:fill="FFFF00"/>
                </w:tcPr>
                <w:p w:rsidR="009C0149" w:rsidRPr="009F7B87" w:rsidRDefault="009C0149" w:rsidP="007D227A">
                  <w:pPr>
                    <w:pStyle w:val="TableH1ctrintro"/>
                    <w:spacing w:before="0" w:after="0"/>
                    <w:rPr>
                      <w:rFonts w:ascii="Times New Roman" w:hAnsi="Times New Roman"/>
                      <w:sz w:val="24"/>
                      <w:szCs w:val="24"/>
                    </w:rPr>
                  </w:pPr>
                  <w:r w:rsidRPr="009F7B87">
                    <w:rPr>
                      <w:rFonts w:ascii="Times New Roman" w:hAnsi="Times New Roman"/>
                      <w:sz w:val="24"/>
                      <w:szCs w:val="24"/>
                    </w:rPr>
                    <w:t>1</w:t>
                  </w:r>
                </w:p>
                <w:p w:rsidR="009C0149" w:rsidRPr="009F7B87" w:rsidRDefault="009C0149" w:rsidP="007D227A">
                  <w:pPr>
                    <w:pStyle w:val="TableH1ctrintro"/>
                    <w:spacing w:before="0" w:after="0"/>
                    <w:rPr>
                      <w:rFonts w:ascii="Times New Roman" w:hAnsi="Times New Roman"/>
                      <w:sz w:val="24"/>
                      <w:szCs w:val="24"/>
                    </w:rPr>
                  </w:pPr>
                  <w:r w:rsidRPr="009F7B87">
                    <w:rPr>
                      <w:rFonts w:ascii="Times New Roman" w:hAnsi="Times New Roman"/>
                      <w:sz w:val="24"/>
                      <w:szCs w:val="24"/>
                    </w:rPr>
                    <w:t>Emergent</w:t>
                  </w:r>
                  <w:r w:rsidRPr="009F7B87">
                    <w:rPr>
                      <w:rFonts w:ascii="Times New Roman" w:hAnsi="Times New Roman"/>
                      <w:sz w:val="24"/>
                      <w:szCs w:val="24"/>
                    </w:rPr>
                    <w:br/>
                    <w:t>Learner</w:t>
                  </w:r>
                </w:p>
              </w:tc>
            </w:tr>
            <w:tr w:rsidR="009C0149" w:rsidRPr="009F7B87" w:rsidTr="007D227A">
              <w:trPr>
                <w:trHeight w:val="2523"/>
                <w:jc w:val="center"/>
              </w:trPr>
              <w:tc>
                <w:tcPr>
                  <w:tcW w:w="2016" w:type="dxa"/>
                  <w:tcBorders>
                    <w:right w:val="single" w:sz="6" w:space="0" w:color="000000"/>
                  </w:tcBorders>
                </w:tcPr>
                <w:p w:rsidR="009C0149" w:rsidRPr="009F7B87" w:rsidRDefault="009C0149" w:rsidP="007D227A">
                  <w:pPr>
                    <w:pStyle w:val="Tableitemctrintro"/>
                    <w:spacing w:before="0" w:after="0"/>
                    <w:jc w:val="left"/>
                    <w:rPr>
                      <w:rFonts w:ascii="Times New Roman" w:hAnsi="Times New Roman"/>
                      <w:sz w:val="24"/>
                      <w:szCs w:val="24"/>
                    </w:rPr>
                  </w:pPr>
                  <w:r w:rsidRPr="009F7B87">
                    <w:rPr>
                      <w:rFonts w:ascii="Times New Roman" w:hAnsi="Times New Roman"/>
                      <w:b/>
                      <w:bCs/>
                      <w:sz w:val="24"/>
                      <w:szCs w:val="24"/>
                    </w:rPr>
                    <w:t>Learner at this level has gone beyond mastery of knowledge, skills, &amp; attitudes described in project. World-class learner consistently exhibits high-quality performance.</w:t>
                  </w:r>
                </w:p>
              </w:tc>
              <w:tc>
                <w:tcPr>
                  <w:tcW w:w="2016" w:type="dxa"/>
                  <w:tcBorders>
                    <w:left w:val="single" w:sz="6" w:space="0" w:color="000000"/>
                    <w:right w:val="single" w:sz="6" w:space="0" w:color="000000"/>
                  </w:tcBorders>
                </w:tcPr>
                <w:p w:rsidR="009C0149" w:rsidRPr="009F7B87" w:rsidRDefault="009C0149" w:rsidP="007D227A">
                  <w:pPr>
                    <w:pStyle w:val="Tableitemctrintro"/>
                    <w:spacing w:before="0" w:after="0"/>
                    <w:jc w:val="left"/>
                    <w:rPr>
                      <w:rFonts w:ascii="Times New Roman" w:hAnsi="Times New Roman"/>
                      <w:sz w:val="24"/>
                      <w:szCs w:val="24"/>
                    </w:rPr>
                  </w:pPr>
                  <w:r w:rsidRPr="009F7B87">
                    <w:rPr>
                      <w:rFonts w:ascii="Times New Roman" w:hAnsi="Times New Roman"/>
                      <w:b/>
                      <w:bCs/>
                      <w:sz w:val="24"/>
                      <w:szCs w:val="24"/>
                    </w:rPr>
                    <w:t>Learner at this level has had opportunities to apply knowledge, skills, &amp; attitudes of component of project. Proficient learner has mastered essential attributes, thus proving mastery.</w:t>
                  </w:r>
                </w:p>
              </w:tc>
              <w:tc>
                <w:tcPr>
                  <w:tcW w:w="2016" w:type="dxa"/>
                  <w:tcBorders>
                    <w:left w:val="single" w:sz="6" w:space="0" w:color="000000"/>
                    <w:right w:val="single" w:sz="6" w:space="0" w:color="000000"/>
                  </w:tcBorders>
                </w:tcPr>
                <w:p w:rsidR="009C0149" w:rsidRPr="009F7B87" w:rsidRDefault="009C0149" w:rsidP="007D227A">
                  <w:pPr>
                    <w:pStyle w:val="Tableitemctrintro"/>
                    <w:spacing w:before="0" w:after="0"/>
                    <w:jc w:val="left"/>
                    <w:rPr>
                      <w:rFonts w:ascii="Times New Roman" w:hAnsi="Times New Roman"/>
                      <w:sz w:val="24"/>
                      <w:szCs w:val="24"/>
                    </w:rPr>
                  </w:pPr>
                  <w:r w:rsidRPr="009F7B87">
                    <w:rPr>
                      <w:rFonts w:ascii="Times New Roman" w:hAnsi="Times New Roman"/>
                      <w:b/>
                      <w:bCs/>
                      <w:sz w:val="24"/>
                      <w:szCs w:val="24"/>
                    </w:rPr>
                    <w:t>Learner at this level has been exposed to &amp; had opportunity to apply knowledge, skills, &amp; attitudes of project.  Developing learner may have only a few essential attributes to master before mastery.</w:t>
                  </w:r>
                </w:p>
              </w:tc>
              <w:tc>
                <w:tcPr>
                  <w:tcW w:w="2016" w:type="dxa"/>
                  <w:tcBorders>
                    <w:left w:val="single" w:sz="6" w:space="0" w:color="000000"/>
                    <w:right w:val="single" w:sz="6" w:space="0" w:color="000000"/>
                  </w:tcBorders>
                </w:tcPr>
                <w:p w:rsidR="009C0149" w:rsidRPr="009F7B87" w:rsidRDefault="009C0149" w:rsidP="007D227A">
                  <w:pPr>
                    <w:pStyle w:val="Tableitemctrintro"/>
                    <w:spacing w:before="0" w:after="0"/>
                    <w:jc w:val="left"/>
                    <w:rPr>
                      <w:rFonts w:ascii="Times New Roman" w:hAnsi="Times New Roman"/>
                      <w:sz w:val="24"/>
                      <w:szCs w:val="24"/>
                    </w:rPr>
                  </w:pPr>
                  <w:r w:rsidRPr="009F7B87">
                    <w:rPr>
                      <w:rFonts w:ascii="Times New Roman" w:hAnsi="Times New Roman"/>
                      <w:b/>
                      <w:bCs/>
                      <w:sz w:val="24"/>
                      <w:szCs w:val="24"/>
                    </w:rPr>
                    <w:t>Learner at this level may or may not have been exposed to knowledge, skills, &amp; attitudes required by academic standards of the project.</w:t>
                  </w:r>
                </w:p>
              </w:tc>
            </w:tr>
          </w:tbl>
          <w:p w:rsidR="009C0149" w:rsidRPr="009F7B87" w:rsidRDefault="009C0149" w:rsidP="007D227A">
            <w:pPr>
              <w:rPr>
                <w:rFonts w:ascii="Times New Roman" w:hAnsi="Times New Roman" w:cs="Times New Roman"/>
                <w:szCs w:val="24"/>
              </w:rPr>
            </w:pPr>
          </w:p>
        </w:tc>
      </w:tr>
      <w:tr w:rsidR="009C0149" w:rsidRPr="009F7B87" w:rsidTr="007D227A">
        <w:tc>
          <w:tcPr>
            <w:tcW w:w="1605" w:type="dxa"/>
            <w:tcBorders>
              <w:top w:val="single" w:sz="36" w:space="0" w:color="000000"/>
              <w:left w:val="single" w:sz="36" w:space="0" w:color="000000"/>
              <w:bottom w:val="single" w:sz="36" w:space="0" w:color="000000"/>
              <w:right w:val="single" w:sz="36" w:space="0" w:color="000000"/>
            </w:tcBorders>
            <w:shd w:val="clear" w:color="auto" w:fill="auto"/>
          </w:tcPr>
          <w:p w:rsidR="009C0149" w:rsidRPr="009F7B87" w:rsidRDefault="009C0149" w:rsidP="007D227A">
            <w:pPr>
              <w:spacing w:before="60" w:after="60"/>
              <w:jc w:val="center"/>
              <w:rPr>
                <w:rFonts w:ascii="Times New Roman" w:hAnsi="Times New Roman" w:cs="Times New Roman"/>
                <w:szCs w:val="24"/>
              </w:rPr>
            </w:pPr>
          </w:p>
        </w:tc>
        <w:tc>
          <w:tcPr>
            <w:tcW w:w="8583" w:type="dxa"/>
            <w:tcBorders>
              <w:top w:val="dashSmallGap" w:sz="24" w:space="0" w:color="33CCCC"/>
              <w:left w:val="single" w:sz="36" w:space="0" w:color="000000"/>
              <w:bottom w:val="dashSmallGap" w:sz="24" w:space="0" w:color="33CCCC"/>
            </w:tcBorders>
            <w:shd w:val="clear" w:color="auto" w:fill="auto"/>
          </w:tcPr>
          <w:p w:rsidR="009C0149" w:rsidRPr="009F7B87" w:rsidRDefault="009C0149" w:rsidP="007D227A">
            <w:pPr>
              <w:rPr>
                <w:rFonts w:ascii="Times New Roman" w:hAnsi="Times New Roman" w:cs="Times New Roman"/>
                <w:b/>
                <w:bCs/>
                <w:color w:val="0000FF"/>
                <w:szCs w:val="24"/>
              </w:rPr>
            </w:pPr>
            <w:r w:rsidRPr="009F7B87">
              <w:rPr>
                <w:rFonts w:ascii="Times New Roman" w:hAnsi="Times New Roman" w:cs="Times New Roman"/>
                <w:b/>
                <w:bCs/>
                <w:color w:val="0000FF"/>
                <w:szCs w:val="24"/>
              </w:rPr>
              <w:t xml:space="preserve">1= Emergent Learner    </w:t>
            </w:r>
          </w:p>
          <w:p w:rsidR="009C0149" w:rsidRPr="009F7B87" w:rsidRDefault="009C0149" w:rsidP="007D227A">
            <w:pPr>
              <w:rPr>
                <w:rFonts w:ascii="Times New Roman" w:hAnsi="Times New Roman" w:cs="Times New Roman"/>
                <w:b/>
                <w:bCs/>
                <w:color w:val="0000FF"/>
                <w:szCs w:val="24"/>
              </w:rPr>
            </w:pPr>
            <w:r w:rsidRPr="009F7B87">
              <w:rPr>
                <w:rFonts w:ascii="Times New Roman" w:hAnsi="Times New Roman" w:cs="Times New Roman"/>
                <w:b/>
                <w:bCs/>
                <w:color w:val="0000FF"/>
                <w:szCs w:val="24"/>
              </w:rPr>
              <w:t>2 = Developing Learner</w:t>
            </w:r>
          </w:p>
          <w:p w:rsidR="009C0149" w:rsidRPr="009F7B87" w:rsidRDefault="009C0149" w:rsidP="007D227A">
            <w:pPr>
              <w:rPr>
                <w:rFonts w:ascii="Times New Roman" w:hAnsi="Times New Roman" w:cs="Times New Roman"/>
                <w:b/>
                <w:bCs/>
                <w:color w:val="0000FF"/>
                <w:szCs w:val="24"/>
              </w:rPr>
            </w:pPr>
            <w:r w:rsidRPr="009F7B87">
              <w:rPr>
                <w:rFonts w:ascii="Times New Roman" w:hAnsi="Times New Roman" w:cs="Times New Roman"/>
                <w:b/>
                <w:bCs/>
                <w:color w:val="0000FF"/>
                <w:szCs w:val="24"/>
              </w:rPr>
              <w:t xml:space="preserve">3 = Proficient Learner   </w:t>
            </w:r>
          </w:p>
          <w:p w:rsidR="009C0149" w:rsidRPr="009F7B87" w:rsidRDefault="009C0149" w:rsidP="007D227A">
            <w:pPr>
              <w:rPr>
                <w:rFonts w:ascii="Times New Roman" w:hAnsi="Times New Roman" w:cs="Times New Roman"/>
                <w:b/>
                <w:bCs/>
                <w:color w:val="0000FF"/>
                <w:szCs w:val="24"/>
              </w:rPr>
            </w:pPr>
            <w:r w:rsidRPr="009F7B87">
              <w:rPr>
                <w:rFonts w:ascii="Times New Roman" w:hAnsi="Times New Roman" w:cs="Times New Roman"/>
                <w:b/>
                <w:bCs/>
                <w:color w:val="0000FF"/>
                <w:szCs w:val="24"/>
              </w:rPr>
              <w:t>4 = World-Class Learner</w:t>
            </w:r>
          </w:p>
        </w:tc>
      </w:tr>
    </w:tbl>
    <w:p w:rsidR="009C0149" w:rsidRPr="00105C1E" w:rsidRDefault="009C0149" w:rsidP="009C0149">
      <w:pPr>
        <w:rPr>
          <w:rFonts w:ascii="Times New Roman" w:eastAsiaTheme="majorEastAsia" w:hAnsi="Times New Roman" w:cs="Times New Roman"/>
          <w:color w:val="365F91" w:themeColor="accent1" w:themeShade="BF"/>
          <w:szCs w:val="24"/>
        </w:rPr>
      </w:pPr>
    </w:p>
    <w:p w:rsidR="00726128" w:rsidRDefault="00726128"/>
    <w:sectPr w:rsidR="007261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E3B74"/>
    <w:multiLevelType w:val="hybridMultilevel"/>
    <w:tmpl w:val="B720DE44"/>
    <w:lvl w:ilvl="0" w:tplc="400EB30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149"/>
    <w:rsid w:val="00200B5C"/>
    <w:rsid w:val="00223317"/>
    <w:rsid w:val="00367E90"/>
    <w:rsid w:val="003F74F2"/>
    <w:rsid w:val="00423600"/>
    <w:rsid w:val="00487175"/>
    <w:rsid w:val="00515901"/>
    <w:rsid w:val="00655A27"/>
    <w:rsid w:val="00726128"/>
    <w:rsid w:val="007C079B"/>
    <w:rsid w:val="00842032"/>
    <w:rsid w:val="009764CC"/>
    <w:rsid w:val="009C0149"/>
    <w:rsid w:val="009F0A78"/>
    <w:rsid w:val="00B30800"/>
    <w:rsid w:val="00B4441F"/>
    <w:rsid w:val="00BC6D4B"/>
    <w:rsid w:val="00BF7E21"/>
    <w:rsid w:val="00CA5391"/>
    <w:rsid w:val="00CC5683"/>
    <w:rsid w:val="00D67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1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149"/>
    <w:pPr>
      <w:spacing w:before="120" w:after="120" w:line="259" w:lineRule="auto"/>
    </w:pPr>
    <w:rPr>
      <w:rFonts w:ascii="Cambria" w:eastAsiaTheme="minorHAnsi" w:hAnsi="Cambria" w:cstheme="minorBidi"/>
      <w:color w:val="auto"/>
      <w:szCs w:val="22"/>
    </w:rPr>
  </w:style>
  <w:style w:type="paragraph" w:styleId="Heading3">
    <w:name w:val="heading 3"/>
    <w:basedOn w:val="Normal"/>
    <w:next w:val="Normal"/>
    <w:link w:val="Heading3Char"/>
    <w:uiPriority w:val="9"/>
    <w:unhideWhenUsed/>
    <w:qFormat/>
    <w:rsid w:val="009C0149"/>
    <w:pPr>
      <w:keepNext/>
      <w:keepLines/>
      <w:outlineLvl w:val="2"/>
    </w:pPr>
    <w:rPr>
      <w:rFonts w:eastAsiaTheme="majorEastAsia" w:cstheme="majorBidi"/>
      <w:b/>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B30800"/>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B30800"/>
    <w:rPr>
      <w:rFonts w:asciiTheme="majorHAnsi" w:eastAsiaTheme="majorEastAsia" w:hAnsiTheme="majorHAnsi" w:cstheme="majorBidi"/>
      <w:b/>
      <w:bCs/>
      <w:color w:val="000000"/>
      <w:kern w:val="28"/>
      <w:sz w:val="32"/>
      <w:szCs w:val="32"/>
      <w:lang w:val="en-GB"/>
    </w:rPr>
  </w:style>
  <w:style w:type="character" w:customStyle="1" w:styleId="Heading3Char">
    <w:name w:val="Heading 3 Char"/>
    <w:basedOn w:val="DefaultParagraphFont"/>
    <w:link w:val="Heading3"/>
    <w:uiPriority w:val="9"/>
    <w:rsid w:val="009C0149"/>
    <w:rPr>
      <w:rFonts w:ascii="Cambria" w:eastAsiaTheme="majorEastAsia" w:hAnsi="Cambria" w:cstheme="majorBidi"/>
      <w:b/>
      <w:color w:val="243F60" w:themeColor="accent1" w:themeShade="7F"/>
      <w:szCs w:val="24"/>
    </w:rPr>
  </w:style>
  <w:style w:type="paragraph" w:styleId="ListParagraph">
    <w:name w:val="List Paragraph"/>
    <w:basedOn w:val="Normal"/>
    <w:uiPriority w:val="34"/>
    <w:qFormat/>
    <w:rsid w:val="009C0149"/>
    <w:pPr>
      <w:ind w:left="720"/>
      <w:contextualSpacing/>
    </w:pPr>
  </w:style>
  <w:style w:type="paragraph" w:customStyle="1" w:styleId="Figure">
    <w:name w:val="Figure"/>
    <w:link w:val="FigureChar"/>
    <w:qFormat/>
    <w:rsid w:val="009C0149"/>
    <w:pPr>
      <w:spacing w:after="60" w:line="259" w:lineRule="auto"/>
      <w:jc w:val="center"/>
    </w:pPr>
    <w:rPr>
      <w:rFonts w:ascii="Cambria" w:hAnsi="Cambria"/>
      <w:b/>
      <w:iCs/>
      <w:color w:val="0000FF"/>
      <w:sz w:val="22"/>
      <w:szCs w:val="24"/>
    </w:rPr>
  </w:style>
  <w:style w:type="character" w:customStyle="1" w:styleId="FigureChar">
    <w:name w:val="Figure Char"/>
    <w:basedOn w:val="DefaultParagraphFont"/>
    <w:link w:val="Figure"/>
    <w:rsid w:val="009C0149"/>
    <w:rPr>
      <w:rFonts w:ascii="Cambria" w:hAnsi="Cambria"/>
      <w:b/>
      <w:iCs/>
      <w:color w:val="0000FF"/>
      <w:sz w:val="22"/>
      <w:szCs w:val="24"/>
    </w:rPr>
  </w:style>
  <w:style w:type="character" w:styleId="Hyperlink">
    <w:name w:val="Hyperlink"/>
    <w:basedOn w:val="DefaultParagraphFont"/>
    <w:uiPriority w:val="99"/>
    <w:unhideWhenUsed/>
    <w:rsid w:val="009C0149"/>
    <w:rPr>
      <w:color w:val="0000FF" w:themeColor="hyperlink"/>
      <w:u w:val="single"/>
    </w:rPr>
  </w:style>
  <w:style w:type="paragraph" w:customStyle="1" w:styleId="Tableitemctrintro">
    <w:name w:val="Table item ctr (intro)"/>
    <w:basedOn w:val="Normal"/>
    <w:rsid w:val="009C0149"/>
    <w:pPr>
      <w:overflowPunct w:val="0"/>
      <w:autoSpaceDE w:val="0"/>
      <w:autoSpaceDN w:val="0"/>
      <w:adjustRightInd w:val="0"/>
      <w:spacing w:before="80" w:after="80" w:line="240" w:lineRule="auto"/>
      <w:ind w:left="-72" w:right="-72"/>
      <w:jc w:val="center"/>
      <w:textAlignment w:val="baseline"/>
    </w:pPr>
    <w:rPr>
      <w:rFonts w:ascii="Arial" w:eastAsia="Times New Roman" w:hAnsi="Arial" w:cs="Times New Roman"/>
      <w:sz w:val="20"/>
      <w:szCs w:val="20"/>
    </w:rPr>
  </w:style>
  <w:style w:type="paragraph" w:customStyle="1" w:styleId="TableH1ctrintro">
    <w:name w:val="Table H1 ctr (intro)"/>
    <w:basedOn w:val="Normal"/>
    <w:rsid w:val="009C0149"/>
    <w:pPr>
      <w:keepNext/>
      <w:overflowPunct w:val="0"/>
      <w:autoSpaceDE w:val="0"/>
      <w:autoSpaceDN w:val="0"/>
      <w:adjustRightInd w:val="0"/>
      <w:spacing w:before="80" w:after="80" w:line="240" w:lineRule="auto"/>
      <w:jc w:val="center"/>
      <w:textAlignment w:val="baseline"/>
    </w:pPr>
    <w:rPr>
      <w:rFonts w:ascii="Arial" w:eastAsia="Times New Roman" w:hAnsi="Arial" w:cs="Times New Roman"/>
      <w:b/>
      <w:sz w:val="20"/>
      <w:szCs w:val="20"/>
    </w:rPr>
  </w:style>
  <w:style w:type="paragraph" w:styleId="BalloonText">
    <w:name w:val="Balloon Text"/>
    <w:basedOn w:val="Normal"/>
    <w:link w:val="BalloonTextChar"/>
    <w:uiPriority w:val="99"/>
    <w:semiHidden/>
    <w:unhideWhenUsed/>
    <w:rsid w:val="009C014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149"/>
    <w:rPr>
      <w:rFonts w:ascii="Tahoma" w:eastAsiaTheme="minorHAnsi" w:hAnsi="Tahoma" w:cs="Tahoma"/>
      <w:color w:val="auto"/>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1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149"/>
    <w:pPr>
      <w:spacing w:before="120" w:after="120" w:line="259" w:lineRule="auto"/>
    </w:pPr>
    <w:rPr>
      <w:rFonts w:ascii="Cambria" w:eastAsiaTheme="minorHAnsi" w:hAnsi="Cambria" w:cstheme="minorBidi"/>
      <w:color w:val="auto"/>
      <w:szCs w:val="22"/>
    </w:rPr>
  </w:style>
  <w:style w:type="paragraph" w:styleId="Heading3">
    <w:name w:val="heading 3"/>
    <w:basedOn w:val="Normal"/>
    <w:next w:val="Normal"/>
    <w:link w:val="Heading3Char"/>
    <w:uiPriority w:val="9"/>
    <w:unhideWhenUsed/>
    <w:qFormat/>
    <w:rsid w:val="009C0149"/>
    <w:pPr>
      <w:keepNext/>
      <w:keepLines/>
      <w:outlineLvl w:val="2"/>
    </w:pPr>
    <w:rPr>
      <w:rFonts w:eastAsiaTheme="majorEastAsia" w:cstheme="majorBidi"/>
      <w:b/>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B30800"/>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B30800"/>
    <w:rPr>
      <w:rFonts w:asciiTheme="majorHAnsi" w:eastAsiaTheme="majorEastAsia" w:hAnsiTheme="majorHAnsi" w:cstheme="majorBidi"/>
      <w:b/>
      <w:bCs/>
      <w:color w:val="000000"/>
      <w:kern w:val="28"/>
      <w:sz w:val="32"/>
      <w:szCs w:val="32"/>
      <w:lang w:val="en-GB"/>
    </w:rPr>
  </w:style>
  <w:style w:type="character" w:customStyle="1" w:styleId="Heading3Char">
    <w:name w:val="Heading 3 Char"/>
    <w:basedOn w:val="DefaultParagraphFont"/>
    <w:link w:val="Heading3"/>
    <w:uiPriority w:val="9"/>
    <w:rsid w:val="009C0149"/>
    <w:rPr>
      <w:rFonts w:ascii="Cambria" w:eastAsiaTheme="majorEastAsia" w:hAnsi="Cambria" w:cstheme="majorBidi"/>
      <w:b/>
      <w:color w:val="243F60" w:themeColor="accent1" w:themeShade="7F"/>
      <w:szCs w:val="24"/>
    </w:rPr>
  </w:style>
  <w:style w:type="paragraph" w:styleId="ListParagraph">
    <w:name w:val="List Paragraph"/>
    <w:basedOn w:val="Normal"/>
    <w:uiPriority w:val="34"/>
    <w:qFormat/>
    <w:rsid w:val="009C0149"/>
    <w:pPr>
      <w:ind w:left="720"/>
      <w:contextualSpacing/>
    </w:pPr>
  </w:style>
  <w:style w:type="paragraph" w:customStyle="1" w:styleId="Figure">
    <w:name w:val="Figure"/>
    <w:link w:val="FigureChar"/>
    <w:qFormat/>
    <w:rsid w:val="009C0149"/>
    <w:pPr>
      <w:spacing w:after="60" w:line="259" w:lineRule="auto"/>
      <w:jc w:val="center"/>
    </w:pPr>
    <w:rPr>
      <w:rFonts w:ascii="Cambria" w:hAnsi="Cambria"/>
      <w:b/>
      <w:iCs/>
      <w:color w:val="0000FF"/>
      <w:sz w:val="22"/>
      <w:szCs w:val="24"/>
    </w:rPr>
  </w:style>
  <w:style w:type="character" w:customStyle="1" w:styleId="FigureChar">
    <w:name w:val="Figure Char"/>
    <w:basedOn w:val="DefaultParagraphFont"/>
    <w:link w:val="Figure"/>
    <w:rsid w:val="009C0149"/>
    <w:rPr>
      <w:rFonts w:ascii="Cambria" w:hAnsi="Cambria"/>
      <w:b/>
      <w:iCs/>
      <w:color w:val="0000FF"/>
      <w:sz w:val="22"/>
      <w:szCs w:val="24"/>
    </w:rPr>
  </w:style>
  <w:style w:type="character" w:styleId="Hyperlink">
    <w:name w:val="Hyperlink"/>
    <w:basedOn w:val="DefaultParagraphFont"/>
    <w:uiPriority w:val="99"/>
    <w:unhideWhenUsed/>
    <w:rsid w:val="009C0149"/>
    <w:rPr>
      <w:color w:val="0000FF" w:themeColor="hyperlink"/>
      <w:u w:val="single"/>
    </w:rPr>
  </w:style>
  <w:style w:type="paragraph" w:customStyle="1" w:styleId="Tableitemctrintro">
    <w:name w:val="Table item ctr (intro)"/>
    <w:basedOn w:val="Normal"/>
    <w:rsid w:val="009C0149"/>
    <w:pPr>
      <w:overflowPunct w:val="0"/>
      <w:autoSpaceDE w:val="0"/>
      <w:autoSpaceDN w:val="0"/>
      <w:adjustRightInd w:val="0"/>
      <w:spacing w:before="80" w:after="80" w:line="240" w:lineRule="auto"/>
      <w:ind w:left="-72" w:right="-72"/>
      <w:jc w:val="center"/>
      <w:textAlignment w:val="baseline"/>
    </w:pPr>
    <w:rPr>
      <w:rFonts w:ascii="Arial" w:eastAsia="Times New Roman" w:hAnsi="Arial" w:cs="Times New Roman"/>
      <w:sz w:val="20"/>
      <w:szCs w:val="20"/>
    </w:rPr>
  </w:style>
  <w:style w:type="paragraph" w:customStyle="1" w:styleId="TableH1ctrintro">
    <w:name w:val="Table H1 ctr (intro)"/>
    <w:basedOn w:val="Normal"/>
    <w:rsid w:val="009C0149"/>
    <w:pPr>
      <w:keepNext/>
      <w:overflowPunct w:val="0"/>
      <w:autoSpaceDE w:val="0"/>
      <w:autoSpaceDN w:val="0"/>
      <w:adjustRightInd w:val="0"/>
      <w:spacing w:before="80" w:after="80" w:line="240" w:lineRule="auto"/>
      <w:jc w:val="center"/>
      <w:textAlignment w:val="baseline"/>
    </w:pPr>
    <w:rPr>
      <w:rFonts w:ascii="Arial" w:eastAsia="Times New Roman" w:hAnsi="Arial" w:cs="Times New Roman"/>
      <w:b/>
      <w:sz w:val="20"/>
      <w:szCs w:val="20"/>
    </w:rPr>
  </w:style>
  <w:style w:type="paragraph" w:styleId="BalloonText">
    <w:name w:val="Balloon Text"/>
    <w:basedOn w:val="Normal"/>
    <w:link w:val="BalloonTextChar"/>
    <w:uiPriority w:val="99"/>
    <w:semiHidden/>
    <w:unhideWhenUsed/>
    <w:rsid w:val="009C014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149"/>
    <w:rPr>
      <w:rFonts w:ascii="Tahoma" w:eastAsiaTheme="minorHAnsi" w:hAnsi="Tahoma" w:cs="Tahoma"/>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s://www.youtube.com/watch?v=q3LsZttJM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43Ev3QJkQ4w"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cp:revision>
  <dcterms:created xsi:type="dcterms:W3CDTF">2017-07-25T08:57:00Z</dcterms:created>
  <dcterms:modified xsi:type="dcterms:W3CDTF">2017-07-25T08:57:00Z</dcterms:modified>
</cp:coreProperties>
</file>