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23" w:rsidRPr="00244793" w:rsidRDefault="00337023" w:rsidP="00337023">
      <w:pPr>
        <w:keepNext/>
        <w:keepLines/>
        <w:outlineLvl w:val="1"/>
        <w:rPr>
          <w:rFonts w:ascii="Times New Roman" w:eastAsiaTheme="majorEastAsia" w:hAnsi="Times New Roman" w:cs="Times New Roman"/>
          <w:b/>
          <w:color w:val="365F91" w:themeColor="accent1" w:themeShade="BF"/>
          <w:szCs w:val="24"/>
        </w:rPr>
      </w:pPr>
      <w:r w:rsidRPr="00244793">
        <w:rPr>
          <w:rFonts w:ascii="Times New Roman" w:eastAsiaTheme="majorEastAsia" w:hAnsi="Times New Roman" w:cs="Times New Roman"/>
          <w:b/>
          <w:color w:val="365F91" w:themeColor="accent1" w:themeShade="BF"/>
          <w:szCs w:val="24"/>
        </w:rPr>
        <w:t>ACTIVITY 4</w:t>
      </w:r>
      <w:r>
        <w:rPr>
          <w:rFonts w:ascii="Times New Roman" w:eastAsiaTheme="majorEastAsia" w:hAnsi="Times New Roman" w:cs="Times New Roman"/>
          <w:b/>
          <w:color w:val="365F91" w:themeColor="accent1" w:themeShade="BF"/>
          <w:szCs w:val="24"/>
        </w:rPr>
        <w:t>:</w:t>
      </w:r>
      <w:r w:rsidRPr="00244793">
        <w:rPr>
          <w:rFonts w:ascii="Times New Roman" w:eastAsiaTheme="majorEastAsia" w:hAnsi="Times New Roman" w:cs="Times New Roman"/>
          <w:b/>
          <w:color w:val="365F91" w:themeColor="accent1" w:themeShade="BF"/>
          <w:szCs w:val="24"/>
        </w:rPr>
        <w:t xml:space="preserve"> GRID PARITY </w:t>
      </w:r>
    </w:p>
    <w:p w:rsidR="00337023" w:rsidRPr="00244793" w:rsidRDefault="00337023" w:rsidP="00337023">
      <w:pPr>
        <w:rPr>
          <w:rFonts w:ascii="Times New Roman" w:hAnsi="Times New Roman" w:cs="Times New Roman"/>
          <w:szCs w:val="24"/>
        </w:rPr>
      </w:pPr>
      <w:r w:rsidRPr="00244793">
        <w:rPr>
          <w:rStyle w:val="Heading3Char"/>
          <w:rFonts w:ascii="Times New Roman" w:hAnsi="Times New Roman" w:cs="Times New Roman"/>
        </w:rPr>
        <w:t>Activity Objective:</w:t>
      </w:r>
      <w:r w:rsidRPr="00244793">
        <w:rPr>
          <w:rFonts w:ascii="Times New Roman" w:hAnsi="Times New Roman" w:cs="Times New Roman"/>
          <w:szCs w:val="24"/>
        </w:rPr>
        <w:t xml:space="preserve"> Based on the data from activity 1, calculate the LCOE of your PV and CSP system and graph which one PV or CSP has the better chance of reaching grid parity.</w:t>
      </w:r>
      <w:r w:rsidRPr="00244793">
        <w:rPr>
          <w:rFonts w:ascii="Times New Roman" w:hAnsi="Times New Roman" w:cs="Times New Roman"/>
          <w:szCs w:val="24"/>
        </w:rPr>
        <w:tab/>
      </w:r>
    </w:p>
    <w:p w:rsidR="00337023" w:rsidRPr="00244793" w:rsidRDefault="00337023" w:rsidP="00337023">
      <w:pPr>
        <w:rPr>
          <w:rFonts w:ascii="Times New Roman" w:hAnsi="Times New Roman" w:cs="Times New Roman"/>
          <w:szCs w:val="24"/>
        </w:rPr>
      </w:pPr>
      <w:r w:rsidRPr="00244793">
        <w:rPr>
          <w:rStyle w:val="Heading3Char"/>
          <w:rFonts w:ascii="Times New Roman" w:hAnsi="Times New Roman" w:cs="Times New Roman"/>
        </w:rPr>
        <w:t>Materials:</w:t>
      </w:r>
      <w:r w:rsidRPr="00244793">
        <w:rPr>
          <w:rFonts w:ascii="Times New Roman" w:hAnsi="Times New Roman" w:cs="Times New Roman"/>
          <w:szCs w:val="24"/>
        </w:rPr>
        <w:tab/>
        <w:t>Chapter 8, paper, computer, printer. Internet Access, MS EXCEL or other graph software, graph paper</w:t>
      </w:r>
    </w:p>
    <w:p w:rsidR="00337023" w:rsidRPr="00244793" w:rsidRDefault="00337023" w:rsidP="00337023">
      <w:pPr>
        <w:rPr>
          <w:rFonts w:ascii="Times New Roman" w:hAnsi="Times New Roman" w:cs="Times New Roman"/>
          <w:szCs w:val="24"/>
        </w:rPr>
      </w:pPr>
      <w:r w:rsidRPr="00244793">
        <w:rPr>
          <w:rStyle w:val="Heading3Char"/>
          <w:rFonts w:ascii="Times New Roman" w:hAnsi="Times New Roman" w:cs="Times New Roman"/>
        </w:rPr>
        <w:t xml:space="preserve">Definition: </w:t>
      </w:r>
      <w:r w:rsidRPr="00244793">
        <w:rPr>
          <w:rFonts w:ascii="Times New Roman" w:hAnsi="Times New Roman" w:cs="Times New Roman"/>
          <w:szCs w:val="24"/>
        </w:rPr>
        <w:t>Grid parity is an alternative energy source that can generate power at a LCOE (</w:t>
      </w:r>
      <w:proofErr w:type="spellStart"/>
      <w:r w:rsidRPr="00244793">
        <w:rPr>
          <w:rFonts w:ascii="Times New Roman" w:hAnsi="Times New Roman" w:cs="Times New Roman"/>
          <w:szCs w:val="24"/>
        </w:rPr>
        <w:t>Levelized</w:t>
      </w:r>
      <w:proofErr w:type="spellEnd"/>
      <w:r w:rsidRPr="00244793">
        <w:rPr>
          <w:rFonts w:ascii="Times New Roman" w:hAnsi="Times New Roman" w:cs="Times New Roman"/>
          <w:szCs w:val="24"/>
        </w:rPr>
        <w:t xml:space="preserve"> Cost of Electricity) that is less than or equal to the price of buying power from the local utility grid.  LCOE is generally used when discussing renewable energy sources, like solar and wind power.  Grid parity depends upon whether you calculate if from the view of a consumer or power utility.  The LCOE of solar photovoltaics (PV) is ruled mostly by the panel costs and PV module costs, which are the main issues when tracking grid parity.  Reaching grid parity is the point at which an energy source becomes a competitor for widespread development without government support.  </w:t>
      </w:r>
    </w:p>
    <w:p w:rsidR="00337023" w:rsidRPr="00244793" w:rsidRDefault="00337023" w:rsidP="00337023">
      <w:pPr>
        <w:rPr>
          <w:rFonts w:ascii="Times New Roman" w:hAnsi="Times New Roman" w:cs="Times New Roman"/>
          <w:szCs w:val="24"/>
        </w:rPr>
      </w:pPr>
      <w:r w:rsidRPr="00244793">
        <w:rPr>
          <w:rFonts w:ascii="Times New Roman" w:hAnsi="Times New Roman" w:cs="Times New Roman"/>
          <w:szCs w:val="24"/>
        </w:rPr>
        <w:t xml:space="preserve">The pricing of electricity from the grid is very complex.  Most power sources are generated in industrial scale plants developed by public conglomerates.  The utility providing the power and the utility delivering that power to the customers are often separate bodies </w:t>
      </w:r>
      <w:proofErr w:type="gramStart"/>
      <w:r w:rsidRPr="00244793">
        <w:rPr>
          <w:rFonts w:ascii="Times New Roman" w:hAnsi="Times New Roman" w:cs="Times New Roman"/>
          <w:szCs w:val="24"/>
        </w:rPr>
        <w:t>who</w:t>
      </w:r>
      <w:proofErr w:type="gramEnd"/>
      <w:r w:rsidRPr="00244793">
        <w:rPr>
          <w:rFonts w:ascii="Times New Roman" w:hAnsi="Times New Roman" w:cs="Times New Roman"/>
          <w:szCs w:val="24"/>
        </w:rPr>
        <w:t xml:space="preserve"> enter into an agreement that sets a fixed rate for all of the power delivered.  On the other end of the power is an LDC (local distribution company) that charges rates that will cover their power purchases from the variety of producers they use.</w:t>
      </w:r>
    </w:p>
    <w:p w:rsidR="00337023" w:rsidRPr="00244793" w:rsidRDefault="00337023" w:rsidP="00337023">
      <w:pPr>
        <w:rPr>
          <w:rFonts w:ascii="Times New Roman" w:hAnsi="Times New Roman" w:cs="Times New Roman"/>
          <w:szCs w:val="24"/>
        </w:rPr>
      </w:pPr>
      <w:r w:rsidRPr="00244793">
        <w:rPr>
          <w:rFonts w:ascii="Times New Roman" w:hAnsi="Times New Roman" w:cs="Times New Roman"/>
          <w:szCs w:val="24"/>
        </w:rPr>
        <w:t>The formula for LCOE is listed below:</w:t>
      </w:r>
    </w:p>
    <w:p w:rsidR="00337023" w:rsidRPr="00244793" w:rsidRDefault="00337023" w:rsidP="00337023">
      <w:pPr>
        <w:rPr>
          <w:rFonts w:ascii="Times New Roman" w:hAnsi="Times New Roman" w:cs="Times New Roman"/>
          <w:szCs w:val="24"/>
        </w:rPr>
      </w:pPr>
      <m:oMathPara>
        <m:oMath>
          <m:r>
            <w:rPr>
              <w:rFonts w:ascii="Cambria Math" w:hAnsi="Cambria Math" w:cs="Times New Roman"/>
              <w:szCs w:val="24"/>
            </w:rPr>
            <m:t xml:space="preserve">LCOE= </m:t>
          </m:r>
          <m:f>
            <m:fPr>
              <m:ctrlPr>
                <w:rPr>
                  <w:rFonts w:ascii="Cambria Math" w:hAnsi="Cambria Math" w:cs="Times New Roman"/>
                  <w:i/>
                  <w:szCs w:val="24"/>
                </w:rPr>
              </m:ctrlPr>
            </m:fPr>
            <m:num>
              <m:r>
                <w:rPr>
                  <w:rFonts w:ascii="Cambria Math" w:hAnsi="Cambria Math" w:cs="Times New Roman"/>
                  <w:szCs w:val="24"/>
                </w:rPr>
                <m:t>Sum of Costs over Lifetime</m:t>
              </m:r>
            </m:num>
            <m:den>
              <m:r>
                <w:rPr>
                  <w:rFonts w:ascii="Cambria Math" w:hAnsi="Cambria Math" w:cs="Times New Roman"/>
                  <w:szCs w:val="24"/>
                </w:rPr>
                <m:t>Sum of Electrical Energy produced over Lifetime</m:t>
              </m:r>
            </m:den>
          </m:f>
        </m:oMath>
      </m:oMathPara>
    </w:p>
    <w:p w:rsidR="00337023" w:rsidRPr="00244793" w:rsidRDefault="00337023" w:rsidP="00337023">
      <w:pPr>
        <w:rPr>
          <w:rFonts w:ascii="Times New Roman" w:hAnsi="Times New Roman" w:cs="Times New Roman"/>
          <w:szCs w:val="24"/>
        </w:rPr>
      </w:pPr>
    </w:p>
    <w:p w:rsidR="00337023" w:rsidRPr="00244793" w:rsidRDefault="00337023" w:rsidP="00337023">
      <w:pPr>
        <w:rPr>
          <w:rStyle w:val="Heading3Char"/>
          <w:rFonts w:ascii="Times New Roman" w:hAnsi="Times New Roman" w:cs="Times New Roman"/>
        </w:rPr>
      </w:pPr>
      <w:r w:rsidRPr="00244793">
        <w:rPr>
          <w:rStyle w:val="Heading3Char"/>
          <w:rFonts w:ascii="Times New Roman" w:hAnsi="Times New Roman" w:cs="Times New Roman"/>
        </w:rPr>
        <w:t>REVIEW VIDEOS:</w:t>
      </w:r>
    </w:p>
    <w:p w:rsidR="00337023" w:rsidRPr="00244793" w:rsidRDefault="00337023" w:rsidP="00337023">
      <w:pPr>
        <w:rPr>
          <w:rFonts w:ascii="Times New Roman" w:hAnsi="Times New Roman" w:cs="Times New Roman"/>
          <w:szCs w:val="24"/>
        </w:rPr>
      </w:pPr>
      <w:proofErr w:type="spellStart"/>
      <w:r w:rsidRPr="00244793">
        <w:rPr>
          <w:rFonts w:ascii="Times New Roman" w:hAnsi="Times New Roman" w:cs="Times New Roman"/>
          <w:szCs w:val="24"/>
        </w:rPr>
        <w:t>Leveliz</w:t>
      </w:r>
      <w:bookmarkStart w:id="0" w:name="_GoBack"/>
      <w:bookmarkEnd w:id="0"/>
      <w:r w:rsidRPr="00244793">
        <w:rPr>
          <w:rFonts w:ascii="Times New Roman" w:hAnsi="Times New Roman" w:cs="Times New Roman"/>
          <w:szCs w:val="24"/>
        </w:rPr>
        <w:t>ed</w:t>
      </w:r>
      <w:proofErr w:type="spellEnd"/>
      <w:r w:rsidRPr="00244793">
        <w:rPr>
          <w:rFonts w:ascii="Times New Roman" w:hAnsi="Times New Roman" w:cs="Times New Roman"/>
          <w:szCs w:val="24"/>
        </w:rPr>
        <w:t xml:space="preserve"> cost of electricity (LCOE): Solar: LCOE </w:t>
      </w:r>
      <w:hyperlink r:id="rId6" w:history="1">
        <w:r w:rsidRPr="00244793">
          <w:rPr>
            <w:rStyle w:val="Hyperlink"/>
            <w:rFonts w:ascii="Times New Roman" w:hAnsi="Times New Roman" w:cs="Times New Roman"/>
            <w:szCs w:val="24"/>
          </w:rPr>
          <w:t>https://www.youtube.com/watch?v=T9UH4lGEa6Y</w:t>
        </w:r>
      </w:hyperlink>
      <w:r w:rsidRPr="00244793">
        <w:rPr>
          <w:rFonts w:ascii="Times New Roman" w:hAnsi="Times New Roman" w:cs="Times New Roman"/>
          <w:szCs w:val="24"/>
        </w:rPr>
        <w:t xml:space="preserve"> </w:t>
      </w:r>
    </w:p>
    <w:p w:rsidR="00337023" w:rsidRPr="00244793" w:rsidRDefault="00337023" w:rsidP="00337023">
      <w:pPr>
        <w:rPr>
          <w:rFonts w:ascii="Times New Roman" w:hAnsi="Times New Roman" w:cs="Times New Roman"/>
          <w:szCs w:val="24"/>
        </w:rPr>
      </w:pPr>
      <w:r w:rsidRPr="00244793">
        <w:rPr>
          <w:rFonts w:ascii="Times New Roman" w:hAnsi="Times New Roman" w:cs="Times New Roman"/>
          <w:szCs w:val="24"/>
        </w:rPr>
        <w:t xml:space="preserve">Grid Parity Rating:  </w:t>
      </w:r>
      <w:hyperlink r:id="rId7" w:history="1">
        <w:r w:rsidRPr="00244793">
          <w:rPr>
            <w:rStyle w:val="Hyperlink"/>
            <w:rFonts w:ascii="Times New Roman" w:hAnsi="Times New Roman" w:cs="Times New Roman"/>
            <w:szCs w:val="24"/>
          </w:rPr>
          <w:t>https://www.youtube.com/watch?v=U3I0vLAn-gs</w:t>
        </w:r>
      </w:hyperlink>
      <w:r w:rsidRPr="00244793">
        <w:rPr>
          <w:rFonts w:ascii="Times New Roman" w:hAnsi="Times New Roman" w:cs="Times New Roman"/>
          <w:szCs w:val="24"/>
        </w:rPr>
        <w:t xml:space="preserve"> </w:t>
      </w:r>
    </w:p>
    <w:p w:rsidR="00337023" w:rsidRPr="00244793" w:rsidRDefault="00337023" w:rsidP="00337023">
      <w:pPr>
        <w:rPr>
          <w:rFonts w:ascii="Times New Roman" w:hAnsi="Times New Roman" w:cs="Times New Roman"/>
          <w:szCs w:val="24"/>
        </w:rPr>
      </w:pPr>
      <w:r w:rsidRPr="00244793">
        <w:rPr>
          <w:rFonts w:ascii="Times New Roman" w:hAnsi="Times New Roman" w:cs="Times New Roman"/>
          <w:szCs w:val="24"/>
        </w:rPr>
        <w:t xml:space="preserve">Grid integration </w:t>
      </w:r>
      <w:hyperlink r:id="rId8" w:history="1">
        <w:r w:rsidRPr="00244793">
          <w:rPr>
            <w:rStyle w:val="Hyperlink"/>
            <w:rFonts w:ascii="Times New Roman" w:hAnsi="Times New Roman" w:cs="Times New Roman"/>
            <w:szCs w:val="24"/>
          </w:rPr>
          <w:t>https://www.youtube.com/watch?v=XtV574KBEbU</w:t>
        </w:r>
      </w:hyperlink>
      <w:r w:rsidRPr="00244793">
        <w:rPr>
          <w:rFonts w:ascii="Times New Roman" w:hAnsi="Times New Roman" w:cs="Times New Roman"/>
          <w:szCs w:val="24"/>
        </w:rPr>
        <w:t xml:space="preserve"> </w:t>
      </w:r>
    </w:p>
    <w:p w:rsidR="00337023" w:rsidRPr="00244793" w:rsidRDefault="00337023" w:rsidP="00337023">
      <w:pPr>
        <w:pStyle w:val="Heading3"/>
        <w:rPr>
          <w:rFonts w:ascii="Times New Roman" w:hAnsi="Times New Roman" w:cs="Times New Roman"/>
        </w:rPr>
      </w:pPr>
      <w:r w:rsidRPr="00244793">
        <w:rPr>
          <w:rFonts w:ascii="Times New Roman" w:hAnsi="Times New Roman" w:cs="Times New Roman"/>
        </w:rPr>
        <w:t>Procedure:</w:t>
      </w:r>
    </w:p>
    <w:p w:rsidR="00337023" w:rsidRPr="00244793" w:rsidRDefault="00337023" w:rsidP="00337023">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Work as partners or small teams</w:t>
      </w:r>
      <w:r>
        <w:rPr>
          <w:rFonts w:ascii="Times New Roman" w:hAnsi="Times New Roman" w:cs="Times New Roman"/>
          <w:szCs w:val="24"/>
        </w:rPr>
        <w:t>.</w:t>
      </w:r>
    </w:p>
    <w:p w:rsidR="00337023" w:rsidRPr="00244793" w:rsidRDefault="00337023" w:rsidP="00337023">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Research and brainstorm grid parity and the calculations for LCOE</w:t>
      </w:r>
      <w:r>
        <w:rPr>
          <w:rFonts w:ascii="Times New Roman" w:hAnsi="Times New Roman" w:cs="Times New Roman"/>
          <w:szCs w:val="24"/>
        </w:rPr>
        <w:t>.</w:t>
      </w:r>
    </w:p>
    <w:p w:rsidR="00337023" w:rsidRPr="00244793" w:rsidRDefault="00337023" w:rsidP="00337023">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Create a graph showing the LCOE results for both the PV and CSP systems in your model</w:t>
      </w:r>
      <w:r>
        <w:rPr>
          <w:rFonts w:ascii="Times New Roman" w:hAnsi="Times New Roman" w:cs="Times New Roman"/>
          <w:szCs w:val="24"/>
        </w:rPr>
        <w:t>.</w:t>
      </w:r>
    </w:p>
    <w:p w:rsidR="00337023" w:rsidRPr="00244793" w:rsidRDefault="00337023" w:rsidP="00337023">
      <w:pPr>
        <w:pStyle w:val="ListParagraph"/>
        <w:numPr>
          <w:ilvl w:val="0"/>
          <w:numId w:val="1"/>
        </w:numPr>
        <w:rPr>
          <w:rFonts w:ascii="Times New Roman" w:hAnsi="Times New Roman" w:cs="Times New Roman"/>
          <w:szCs w:val="24"/>
        </w:rPr>
      </w:pPr>
      <w:r w:rsidRPr="00244793">
        <w:rPr>
          <w:rFonts w:ascii="Times New Roman" w:hAnsi="Times New Roman" w:cs="Times New Roman"/>
          <w:szCs w:val="24"/>
        </w:rPr>
        <w:t>Develop a Power point presentation on your results</w:t>
      </w:r>
      <w:r>
        <w:rPr>
          <w:rFonts w:ascii="Times New Roman" w:hAnsi="Times New Roman" w:cs="Times New Roman"/>
          <w:szCs w:val="24"/>
        </w:rPr>
        <w:t>.</w:t>
      </w:r>
      <w:r w:rsidRPr="00244793">
        <w:rPr>
          <w:rFonts w:ascii="Times New Roman" w:hAnsi="Times New Roman" w:cs="Times New Roman"/>
          <w:szCs w:val="24"/>
        </w:rPr>
        <w:t xml:space="preserve"> </w:t>
      </w:r>
    </w:p>
    <w:tbl>
      <w:tblPr>
        <w:tblW w:w="0" w:type="auto"/>
        <w:tblLook w:val="01E0" w:firstRow="1" w:lastRow="1" w:firstColumn="1" w:lastColumn="1" w:noHBand="0" w:noVBand="0"/>
      </w:tblPr>
      <w:tblGrid>
        <w:gridCol w:w="1664"/>
        <w:gridCol w:w="7912"/>
      </w:tblGrid>
      <w:tr w:rsidR="00337023" w:rsidRPr="00244793" w:rsidTr="002607A0">
        <w:tc>
          <w:tcPr>
            <w:tcW w:w="1605" w:type="dxa"/>
            <w:shd w:val="clear" w:color="auto" w:fill="auto"/>
          </w:tcPr>
          <w:p w:rsidR="00337023" w:rsidRPr="00244793" w:rsidRDefault="00337023" w:rsidP="002607A0">
            <w:pPr>
              <w:spacing w:before="60" w:after="60"/>
              <w:ind w:left="360"/>
              <w:jc w:val="center"/>
              <w:rPr>
                <w:rFonts w:ascii="Times New Roman" w:hAnsi="Times New Roman" w:cs="Times New Roman"/>
                <w:szCs w:val="24"/>
              </w:rPr>
            </w:pPr>
            <w:r w:rsidRPr="00244793">
              <w:rPr>
                <w:rFonts w:ascii="Times New Roman" w:hAnsi="Times New Roman" w:cs="Times New Roman"/>
                <w:noProof/>
                <w:szCs w:val="24"/>
              </w:rPr>
              <w:lastRenderedPageBreak/>
              <w:drawing>
                <wp:inline distT="0" distB="0" distL="0" distR="0" wp14:anchorId="2EA51F11" wp14:editId="0FA59217">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337023" w:rsidRPr="00244793" w:rsidRDefault="00337023" w:rsidP="002607A0">
            <w:pPr>
              <w:spacing w:before="60" w:after="60"/>
              <w:ind w:left="360"/>
              <w:jc w:val="center"/>
              <w:rPr>
                <w:rFonts w:ascii="Times New Roman" w:hAnsi="Times New Roman" w:cs="Times New Roman"/>
                <w:color w:val="0000FF"/>
                <w:szCs w:val="24"/>
              </w:rPr>
            </w:pPr>
            <w:r w:rsidRPr="00244793">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337023" w:rsidRPr="00244793" w:rsidTr="002607A0">
              <w:trPr>
                <w:tblHeader/>
                <w:jc w:val="center"/>
              </w:trPr>
              <w:tc>
                <w:tcPr>
                  <w:tcW w:w="2016" w:type="dxa"/>
                  <w:tcBorders>
                    <w:top w:val="single" w:sz="6" w:space="0" w:color="000000"/>
                    <w:bottom w:val="single" w:sz="6" w:space="0" w:color="000000"/>
                  </w:tcBorders>
                  <w:shd w:val="clear" w:color="auto" w:fill="FFFF00"/>
                </w:tcPr>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4 </w:t>
                  </w:r>
                </w:p>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3 </w:t>
                  </w:r>
                </w:p>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Proficient </w:t>
                  </w:r>
                  <w:r w:rsidRPr="00244793">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2</w:t>
                  </w:r>
                </w:p>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1</w:t>
                  </w:r>
                </w:p>
                <w:p w:rsidR="00337023" w:rsidRPr="00244793" w:rsidRDefault="00337023" w:rsidP="002607A0">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244793">
                    <w:rPr>
                      <w:rFonts w:ascii="Times New Roman" w:eastAsia="Times New Roman" w:hAnsi="Times New Roman" w:cs="Times New Roman"/>
                      <w:b/>
                      <w:szCs w:val="24"/>
                    </w:rPr>
                    <w:t>Emergent</w:t>
                  </w:r>
                  <w:r w:rsidRPr="00244793">
                    <w:rPr>
                      <w:rFonts w:ascii="Times New Roman" w:eastAsia="Times New Roman" w:hAnsi="Times New Roman" w:cs="Times New Roman"/>
                      <w:b/>
                      <w:szCs w:val="24"/>
                    </w:rPr>
                    <w:br/>
                    <w:t>Learner</w:t>
                  </w:r>
                </w:p>
              </w:tc>
            </w:tr>
            <w:tr w:rsidR="00337023" w:rsidRPr="00244793" w:rsidTr="002607A0">
              <w:trPr>
                <w:trHeight w:val="2523"/>
                <w:jc w:val="center"/>
              </w:trPr>
              <w:tc>
                <w:tcPr>
                  <w:tcW w:w="2016" w:type="dxa"/>
                  <w:tcBorders>
                    <w:right w:val="single" w:sz="6" w:space="0" w:color="000000"/>
                  </w:tcBorders>
                </w:tcPr>
                <w:p w:rsidR="00337023" w:rsidRPr="00244793" w:rsidRDefault="00337023"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337023" w:rsidRPr="00244793" w:rsidRDefault="00337023"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337023" w:rsidRPr="00244793" w:rsidRDefault="00337023"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337023" w:rsidRPr="00244793" w:rsidRDefault="00337023" w:rsidP="002607A0">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244793">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337023" w:rsidRPr="00244793" w:rsidRDefault="00337023" w:rsidP="002607A0">
            <w:pPr>
              <w:rPr>
                <w:rFonts w:ascii="Times New Roman" w:hAnsi="Times New Roman" w:cs="Times New Roman"/>
                <w:szCs w:val="24"/>
              </w:rPr>
            </w:pPr>
          </w:p>
        </w:tc>
      </w:tr>
      <w:tr w:rsidR="00337023" w:rsidRPr="00244793" w:rsidTr="002607A0">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337023" w:rsidRPr="00244793" w:rsidRDefault="00337023" w:rsidP="002607A0">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337023" w:rsidRPr="00244793" w:rsidRDefault="00337023"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1= Emergent Learner    </w:t>
            </w:r>
          </w:p>
          <w:p w:rsidR="00337023" w:rsidRPr="00244793" w:rsidRDefault="00337023"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2 = Developing Learner</w:t>
            </w:r>
          </w:p>
          <w:p w:rsidR="00337023" w:rsidRPr="00244793" w:rsidRDefault="00337023"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 xml:space="preserve">3 = Proficient Learner   </w:t>
            </w:r>
          </w:p>
          <w:p w:rsidR="00337023" w:rsidRPr="00244793" w:rsidRDefault="00337023" w:rsidP="002607A0">
            <w:pPr>
              <w:rPr>
                <w:rFonts w:ascii="Times New Roman" w:hAnsi="Times New Roman" w:cs="Times New Roman"/>
                <w:b/>
                <w:bCs/>
                <w:color w:val="0000FF"/>
                <w:szCs w:val="24"/>
              </w:rPr>
            </w:pPr>
            <w:r w:rsidRPr="00244793">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23"/>
    <w:rsid w:val="00200B5C"/>
    <w:rsid w:val="00223317"/>
    <w:rsid w:val="00337023"/>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23"/>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337023"/>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337023"/>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337023"/>
    <w:pPr>
      <w:ind w:left="720"/>
      <w:contextualSpacing/>
    </w:pPr>
  </w:style>
  <w:style w:type="character" w:styleId="Hyperlink">
    <w:name w:val="Hyperlink"/>
    <w:basedOn w:val="DefaultParagraphFont"/>
    <w:uiPriority w:val="99"/>
    <w:unhideWhenUsed/>
    <w:rsid w:val="00337023"/>
    <w:rPr>
      <w:color w:val="0000FF" w:themeColor="hyperlink"/>
      <w:u w:val="single"/>
    </w:rPr>
  </w:style>
  <w:style w:type="paragraph" w:styleId="BalloonText">
    <w:name w:val="Balloon Text"/>
    <w:basedOn w:val="Normal"/>
    <w:link w:val="BalloonTextChar"/>
    <w:uiPriority w:val="99"/>
    <w:semiHidden/>
    <w:unhideWhenUsed/>
    <w:rsid w:val="0033702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23"/>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23"/>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337023"/>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337023"/>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337023"/>
    <w:pPr>
      <w:ind w:left="720"/>
      <w:contextualSpacing/>
    </w:pPr>
  </w:style>
  <w:style w:type="character" w:styleId="Hyperlink">
    <w:name w:val="Hyperlink"/>
    <w:basedOn w:val="DefaultParagraphFont"/>
    <w:uiPriority w:val="99"/>
    <w:unhideWhenUsed/>
    <w:rsid w:val="00337023"/>
    <w:rPr>
      <w:color w:val="0000FF" w:themeColor="hyperlink"/>
      <w:u w:val="single"/>
    </w:rPr>
  </w:style>
  <w:style w:type="paragraph" w:styleId="BalloonText">
    <w:name w:val="Balloon Text"/>
    <w:basedOn w:val="Normal"/>
    <w:link w:val="BalloonTextChar"/>
    <w:uiPriority w:val="99"/>
    <w:semiHidden/>
    <w:unhideWhenUsed/>
    <w:rsid w:val="0033702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023"/>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tV574KBEbU" TargetMode="External"/><Relationship Id="rId3" Type="http://schemas.microsoft.com/office/2007/relationships/stylesWithEffects" Target="stylesWithEffects.xml"/><Relationship Id="rId7" Type="http://schemas.openxmlformats.org/officeDocument/2006/relationships/hyperlink" Target="https://www.youtube.com/watch?v=U3I0vLA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9UH4lGEa6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2017-07-25T14:09:00Z</dcterms:created>
  <dcterms:modified xsi:type="dcterms:W3CDTF">2017-07-25T14:10:00Z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21850</vt:lpwstr>
  </property>
  <property fmtid="{D5CDD505-2E9C-101B-9397-08002B2CF9AE}" name="NXPowerLiteSettings" pid="3">
    <vt:lpwstr>F7000400038000</vt:lpwstr>
  </property>
  <property fmtid="{D5CDD505-2E9C-101B-9397-08002B2CF9AE}" name="NXPowerLiteVersion" pid="4">
    <vt:lpwstr>D7.0.2</vt:lpwstr>
  </property>
</Properties>
</file>